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7943" w14:textId="4F2FC008" w:rsidR="00FA4B81" w:rsidRPr="003132C2" w:rsidRDefault="00A9088D" w:rsidP="00A9088D">
      <w:pPr>
        <w:ind w:left="5760" w:firstLine="720"/>
        <w:jc w:val="center"/>
        <w:rPr>
          <w:b/>
          <w:bCs/>
        </w:rPr>
      </w:pPr>
      <w:r w:rsidRPr="00976F31">
        <w:rPr>
          <w:rFonts w:ascii="Cambria" w:hAnsi="Cambria"/>
          <w:b/>
          <w:noProof/>
          <w:sz w:val="32"/>
          <w:szCs w:val="32"/>
          <w:lang w:eastAsia="en-GB"/>
        </w:rPr>
        <w:drawing>
          <wp:inline distT="0" distB="0" distL="0" distR="0" wp14:anchorId="75E6E2C5" wp14:editId="6F92EDB1">
            <wp:extent cx="1728000" cy="1728000"/>
            <wp:effectExtent l="0" t="0" r="5715" b="5715"/>
            <wp:docPr id="3" name="Picture 3" descr="C:\Users\Helen Thornton\Ripon Museum Trust\Ripon Museum Trust Team Site - Documents\2020\Marketing\HAND OVER\2020 logos\42937-Ripon Museums CMY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 Thornton\Ripon Museum Trust\Ripon Museum Trust Team Site - Documents\2020\Marketing\HAND OVER\2020 logos\42937-Ripon Museums CMYK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8000" cy="1728000"/>
                    </a:xfrm>
                    <a:prstGeom prst="rect">
                      <a:avLst/>
                    </a:prstGeom>
                    <a:noFill/>
                    <a:ln>
                      <a:noFill/>
                    </a:ln>
                  </pic:spPr>
                </pic:pic>
              </a:graphicData>
            </a:graphic>
          </wp:inline>
        </w:drawing>
      </w:r>
    </w:p>
    <w:p w14:paraId="07989D1A" w14:textId="1F16F5CD" w:rsidR="00FA4B81" w:rsidRPr="00A9088D" w:rsidRDefault="00FA4B81" w:rsidP="003132C2">
      <w:pPr>
        <w:jc w:val="center"/>
        <w:rPr>
          <w:b/>
          <w:bCs/>
          <w:sz w:val="24"/>
          <w:szCs w:val="24"/>
        </w:rPr>
      </w:pPr>
      <w:r w:rsidRPr="00A9088D">
        <w:rPr>
          <w:b/>
          <w:bCs/>
          <w:sz w:val="24"/>
          <w:szCs w:val="24"/>
        </w:rPr>
        <w:t>Ripon Museum Trust</w:t>
      </w:r>
    </w:p>
    <w:p w14:paraId="4EE082AD" w14:textId="0AA974AE" w:rsidR="00FA4B81" w:rsidRDefault="00FA4B81" w:rsidP="003132C2">
      <w:pPr>
        <w:jc w:val="center"/>
        <w:rPr>
          <w:b/>
          <w:bCs/>
          <w:sz w:val="24"/>
          <w:szCs w:val="24"/>
        </w:rPr>
      </w:pPr>
      <w:r w:rsidRPr="00A9088D">
        <w:rPr>
          <w:b/>
          <w:bCs/>
          <w:sz w:val="24"/>
          <w:szCs w:val="24"/>
        </w:rPr>
        <w:t>Annual General Meeting</w:t>
      </w:r>
    </w:p>
    <w:p w14:paraId="3005FC8E" w14:textId="679FA1CE" w:rsidR="008B3297" w:rsidRPr="00A9088D" w:rsidRDefault="008B3297" w:rsidP="003132C2">
      <w:pPr>
        <w:jc w:val="center"/>
        <w:rPr>
          <w:b/>
          <w:bCs/>
          <w:sz w:val="24"/>
          <w:szCs w:val="24"/>
        </w:rPr>
      </w:pPr>
      <w:r>
        <w:rPr>
          <w:b/>
          <w:bCs/>
          <w:sz w:val="24"/>
          <w:szCs w:val="24"/>
        </w:rPr>
        <w:t>DRAFT MINUTES</w:t>
      </w:r>
    </w:p>
    <w:p w14:paraId="5DD83F4F" w14:textId="7B825EB4" w:rsidR="00FA4B81" w:rsidRPr="00A9088D" w:rsidRDefault="00FA4B81" w:rsidP="003132C2">
      <w:pPr>
        <w:jc w:val="center"/>
        <w:rPr>
          <w:b/>
          <w:bCs/>
          <w:sz w:val="24"/>
          <w:szCs w:val="24"/>
        </w:rPr>
      </w:pPr>
      <w:r w:rsidRPr="00A9088D">
        <w:rPr>
          <w:b/>
          <w:bCs/>
          <w:sz w:val="24"/>
          <w:szCs w:val="24"/>
        </w:rPr>
        <w:t>T</w:t>
      </w:r>
      <w:r w:rsidR="004B3CA8">
        <w:rPr>
          <w:b/>
          <w:bCs/>
          <w:sz w:val="24"/>
          <w:szCs w:val="24"/>
        </w:rPr>
        <w:t xml:space="preserve">uesday </w:t>
      </w:r>
      <w:r w:rsidRPr="00A9088D">
        <w:rPr>
          <w:b/>
          <w:bCs/>
          <w:sz w:val="24"/>
          <w:szCs w:val="24"/>
        </w:rPr>
        <w:t>5</w:t>
      </w:r>
      <w:r w:rsidRPr="00A9088D">
        <w:rPr>
          <w:b/>
          <w:bCs/>
          <w:sz w:val="24"/>
          <w:szCs w:val="24"/>
          <w:vertAlign w:val="superscript"/>
        </w:rPr>
        <w:t>th</w:t>
      </w:r>
      <w:r w:rsidRPr="00A9088D">
        <w:rPr>
          <w:b/>
          <w:bCs/>
          <w:sz w:val="24"/>
          <w:szCs w:val="24"/>
        </w:rPr>
        <w:t xml:space="preserve"> October 202</w:t>
      </w:r>
      <w:r w:rsidR="004B3CA8">
        <w:rPr>
          <w:b/>
          <w:bCs/>
          <w:sz w:val="24"/>
          <w:szCs w:val="24"/>
        </w:rPr>
        <w:t>1</w:t>
      </w:r>
      <w:r w:rsidRPr="00A9088D">
        <w:rPr>
          <w:b/>
          <w:bCs/>
          <w:sz w:val="24"/>
          <w:szCs w:val="24"/>
        </w:rPr>
        <w:t xml:space="preserve"> 7pm – </w:t>
      </w:r>
      <w:r w:rsidR="004B3CA8">
        <w:rPr>
          <w:b/>
          <w:bCs/>
          <w:sz w:val="24"/>
          <w:szCs w:val="24"/>
        </w:rPr>
        <w:t>9</w:t>
      </w:r>
      <w:r w:rsidRPr="00A9088D">
        <w:rPr>
          <w:b/>
          <w:bCs/>
          <w:sz w:val="24"/>
          <w:szCs w:val="24"/>
        </w:rPr>
        <w:t>pm</w:t>
      </w:r>
    </w:p>
    <w:p w14:paraId="5765DC85" w14:textId="30963DE4" w:rsidR="00FA4B81" w:rsidRPr="00A9088D" w:rsidRDefault="004B3CA8" w:rsidP="003132C2">
      <w:pPr>
        <w:jc w:val="center"/>
        <w:rPr>
          <w:b/>
          <w:bCs/>
          <w:sz w:val="24"/>
          <w:szCs w:val="24"/>
        </w:rPr>
      </w:pPr>
      <w:r>
        <w:rPr>
          <w:b/>
          <w:bCs/>
          <w:sz w:val="24"/>
          <w:szCs w:val="24"/>
        </w:rPr>
        <w:t xml:space="preserve">In person and </w:t>
      </w:r>
      <w:r w:rsidR="00FA4B81" w:rsidRPr="00A9088D">
        <w:rPr>
          <w:b/>
          <w:bCs/>
          <w:sz w:val="24"/>
          <w:szCs w:val="24"/>
        </w:rPr>
        <w:t>Via Zoom</w:t>
      </w:r>
      <w:r w:rsidR="00AD6BC5">
        <w:rPr>
          <w:b/>
          <w:bCs/>
          <w:sz w:val="24"/>
          <w:szCs w:val="24"/>
        </w:rPr>
        <w:t xml:space="preserve"> (Z)</w:t>
      </w:r>
    </w:p>
    <w:p w14:paraId="47E862FC" w14:textId="678098E1" w:rsidR="00FA4B81" w:rsidRDefault="00FA4B81">
      <w:pPr>
        <w:rPr>
          <w:sz w:val="24"/>
          <w:szCs w:val="24"/>
        </w:rPr>
      </w:pPr>
      <w:r w:rsidRPr="00A9088D">
        <w:rPr>
          <w:b/>
          <w:bCs/>
          <w:sz w:val="24"/>
          <w:szCs w:val="24"/>
        </w:rPr>
        <w:t>Present</w:t>
      </w:r>
      <w:r w:rsidRPr="00A9088D">
        <w:rPr>
          <w:sz w:val="24"/>
          <w:szCs w:val="24"/>
        </w:rPr>
        <w:t>: Richard Taylor, Mandy Whitehead</w:t>
      </w:r>
      <w:r w:rsidR="00AD6BC5">
        <w:rPr>
          <w:sz w:val="24"/>
          <w:szCs w:val="24"/>
        </w:rPr>
        <w:t xml:space="preserve"> (Z)</w:t>
      </w:r>
      <w:r w:rsidRPr="00A9088D">
        <w:rPr>
          <w:sz w:val="24"/>
          <w:szCs w:val="24"/>
        </w:rPr>
        <w:t>, David Thelwall, Christopher Hughes, Martin Webber, Alexa Vernon, Mary-Ann Irbins</w:t>
      </w:r>
      <w:r w:rsidR="00AD6BC5">
        <w:rPr>
          <w:sz w:val="24"/>
          <w:szCs w:val="24"/>
        </w:rPr>
        <w:t xml:space="preserve"> (Z)</w:t>
      </w:r>
      <w:r w:rsidRPr="00A9088D">
        <w:rPr>
          <w:sz w:val="24"/>
          <w:szCs w:val="24"/>
        </w:rPr>
        <w:t xml:space="preserve">, </w:t>
      </w:r>
      <w:r w:rsidR="00AD6BC5">
        <w:rPr>
          <w:sz w:val="24"/>
          <w:szCs w:val="24"/>
        </w:rPr>
        <w:t xml:space="preserve">Virginia Arrowsmith (Z), </w:t>
      </w:r>
      <w:r w:rsidR="002B3BB1">
        <w:rPr>
          <w:sz w:val="24"/>
          <w:szCs w:val="24"/>
        </w:rPr>
        <w:t xml:space="preserve"> </w:t>
      </w:r>
      <w:r w:rsidRPr="00A9088D">
        <w:rPr>
          <w:sz w:val="24"/>
          <w:szCs w:val="24"/>
        </w:rPr>
        <w:t xml:space="preserve">Lindy Webb, </w:t>
      </w:r>
      <w:r w:rsidR="002B3BB1">
        <w:rPr>
          <w:sz w:val="24"/>
          <w:szCs w:val="24"/>
        </w:rPr>
        <w:t xml:space="preserve">Christine Orsler (Z), Helen Hattan (Z), Alison Brayshaw (Z), </w:t>
      </w:r>
      <w:r w:rsidR="008A50FD">
        <w:rPr>
          <w:sz w:val="24"/>
          <w:szCs w:val="24"/>
        </w:rPr>
        <w:t xml:space="preserve">Sally Gibbins (Z), Moira Smith (Z), Tony Hirst, Mick Stanley, </w:t>
      </w:r>
      <w:r w:rsidR="00BA3247">
        <w:rPr>
          <w:sz w:val="24"/>
          <w:szCs w:val="24"/>
        </w:rPr>
        <w:t xml:space="preserve">Dot Bowman, </w:t>
      </w:r>
      <w:r w:rsidR="008A50FD">
        <w:rPr>
          <w:sz w:val="24"/>
          <w:szCs w:val="24"/>
        </w:rPr>
        <w:t>Robert Ling, Dave Rushton, Sonja Nowicki, Judy Jones, Pat Wilson, Colin and Jen Smith</w:t>
      </w:r>
      <w:r w:rsidR="00A6106E">
        <w:rPr>
          <w:sz w:val="24"/>
          <w:szCs w:val="24"/>
        </w:rPr>
        <w:t>, Liz Barron</w:t>
      </w:r>
      <w:r w:rsidR="003414ED">
        <w:rPr>
          <w:sz w:val="24"/>
          <w:szCs w:val="24"/>
        </w:rPr>
        <w:t xml:space="preserve"> (Z)</w:t>
      </w:r>
      <w:r w:rsidR="00A6106E">
        <w:rPr>
          <w:sz w:val="24"/>
          <w:szCs w:val="24"/>
        </w:rPr>
        <w:t xml:space="preserve">, </w:t>
      </w:r>
      <w:r w:rsidR="00A02B2B">
        <w:rPr>
          <w:sz w:val="24"/>
          <w:szCs w:val="24"/>
        </w:rPr>
        <w:t xml:space="preserve">Mandy Wilcock (Z), </w:t>
      </w:r>
      <w:r w:rsidRPr="00A9088D">
        <w:rPr>
          <w:sz w:val="24"/>
          <w:szCs w:val="24"/>
        </w:rPr>
        <w:t xml:space="preserve">Carrie Philip, </w:t>
      </w:r>
      <w:r w:rsidR="006A2D6E">
        <w:rPr>
          <w:sz w:val="24"/>
          <w:szCs w:val="24"/>
        </w:rPr>
        <w:t xml:space="preserve">Lily Kellett, </w:t>
      </w:r>
      <w:r w:rsidR="00CC6D2E">
        <w:rPr>
          <w:sz w:val="24"/>
          <w:szCs w:val="24"/>
        </w:rPr>
        <w:t xml:space="preserve">Jess Hesketh, </w:t>
      </w:r>
      <w:r w:rsidR="00CE2BD0">
        <w:rPr>
          <w:sz w:val="24"/>
          <w:szCs w:val="24"/>
        </w:rPr>
        <w:t xml:space="preserve">Laura Allan, </w:t>
      </w:r>
      <w:r w:rsidRPr="00A9088D">
        <w:rPr>
          <w:sz w:val="24"/>
          <w:szCs w:val="24"/>
        </w:rPr>
        <w:t>Helen Thornton</w:t>
      </w:r>
      <w:r w:rsidR="00CC6D2E">
        <w:rPr>
          <w:sz w:val="24"/>
          <w:szCs w:val="24"/>
        </w:rPr>
        <w:t>.</w:t>
      </w:r>
    </w:p>
    <w:p w14:paraId="41FF6185" w14:textId="29B2C295" w:rsidR="00CC6D2E" w:rsidRPr="00A9088D" w:rsidRDefault="00CC6D2E">
      <w:pPr>
        <w:rPr>
          <w:sz w:val="24"/>
          <w:szCs w:val="24"/>
        </w:rPr>
      </w:pPr>
      <w:r>
        <w:rPr>
          <w:sz w:val="24"/>
          <w:szCs w:val="24"/>
        </w:rPr>
        <w:t>Cal O’Connell was present as Digital Producer to support the Zoom attendance.</w:t>
      </w:r>
    </w:p>
    <w:p w14:paraId="5A8737F7" w14:textId="44C5A075" w:rsidR="00FA4B81" w:rsidRPr="00A9088D" w:rsidRDefault="00FA4B81" w:rsidP="00FA4B81">
      <w:pPr>
        <w:pStyle w:val="ListParagraph"/>
        <w:numPr>
          <w:ilvl w:val="0"/>
          <w:numId w:val="1"/>
        </w:numPr>
        <w:rPr>
          <w:sz w:val="24"/>
          <w:szCs w:val="24"/>
        </w:rPr>
      </w:pPr>
      <w:r w:rsidRPr="00A9088D">
        <w:rPr>
          <w:b/>
          <w:bCs/>
          <w:sz w:val="24"/>
          <w:szCs w:val="24"/>
        </w:rPr>
        <w:t>Welcome and apologies.</w:t>
      </w:r>
      <w:r w:rsidRPr="00A9088D">
        <w:rPr>
          <w:sz w:val="24"/>
          <w:szCs w:val="24"/>
        </w:rPr>
        <w:t xml:space="preserve"> Richard Taylor, Chair welcomed everyone to the 2020 AGM</w:t>
      </w:r>
    </w:p>
    <w:p w14:paraId="6CA99260" w14:textId="77777777" w:rsidR="0052137C" w:rsidRPr="00A9088D" w:rsidRDefault="0052137C" w:rsidP="0052137C">
      <w:pPr>
        <w:pStyle w:val="ListParagraph"/>
        <w:rPr>
          <w:sz w:val="24"/>
          <w:szCs w:val="24"/>
        </w:rPr>
      </w:pPr>
    </w:p>
    <w:p w14:paraId="3901B9F4" w14:textId="3CA08348" w:rsidR="00FA4B81" w:rsidRPr="00A9088D" w:rsidRDefault="00FA4B81" w:rsidP="00FA4B81">
      <w:pPr>
        <w:pStyle w:val="ListParagraph"/>
        <w:rPr>
          <w:sz w:val="24"/>
          <w:szCs w:val="24"/>
        </w:rPr>
      </w:pPr>
      <w:r w:rsidRPr="00A9088D">
        <w:rPr>
          <w:b/>
          <w:bCs/>
          <w:sz w:val="24"/>
          <w:szCs w:val="24"/>
        </w:rPr>
        <w:t>Apologies for absence</w:t>
      </w:r>
      <w:r w:rsidRPr="00A9088D">
        <w:rPr>
          <w:sz w:val="24"/>
          <w:szCs w:val="24"/>
        </w:rPr>
        <w:t xml:space="preserve"> had been received from </w:t>
      </w:r>
      <w:r w:rsidR="00A6106E">
        <w:rPr>
          <w:sz w:val="24"/>
          <w:szCs w:val="24"/>
        </w:rPr>
        <w:t>David Rhodes, David Ault, Lyn Bidgood, Pat Cunnings, Tina Gilchri</w:t>
      </w:r>
      <w:r w:rsidR="006A2D6E">
        <w:rPr>
          <w:sz w:val="24"/>
          <w:szCs w:val="24"/>
        </w:rPr>
        <w:t>st, Lizzy Tyler, Liz Mason, Roy and Drene Brooks, Mr and Mrs Beers</w:t>
      </w:r>
    </w:p>
    <w:p w14:paraId="287D1DDA" w14:textId="62EEF9F4" w:rsidR="00FA4B81" w:rsidRPr="00A9088D" w:rsidRDefault="00FA4B81" w:rsidP="00FA4B81">
      <w:pPr>
        <w:pStyle w:val="ListParagraph"/>
        <w:rPr>
          <w:sz w:val="24"/>
          <w:szCs w:val="24"/>
        </w:rPr>
      </w:pPr>
    </w:p>
    <w:p w14:paraId="04F7E39B" w14:textId="61D7116C" w:rsidR="00FA4B81" w:rsidRPr="00A9088D" w:rsidRDefault="00FA4B81" w:rsidP="00FA4B81">
      <w:pPr>
        <w:pStyle w:val="ListParagraph"/>
        <w:numPr>
          <w:ilvl w:val="0"/>
          <w:numId w:val="1"/>
        </w:numPr>
        <w:rPr>
          <w:b/>
          <w:bCs/>
          <w:sz w:val="24"/>
          <w:szCs w:val="24"/>
        </w:rPr>
      </w:pPr>
      <w:r w:rsidRPr="00A9088D">
        <w:rPr>
          <w:b/>
          <w:bCs/>
          <w:sz w:val="24"/>
          <w:szCs w:val="24"/>
        </w:rPr>
        <w:t>Minutes of the AGM held on 1</w:t>
      </w:r>
      <w:r w:rsidR="005461E6">
        <w:rPr>
          <w:b/>
          <w:bCs/>
          <w:sz w:val="24"/>
          <w:szCs w:val="24"/>
        </w:rPr>
        <w:t>15</w:t>
      </w:r>
      <w:r w:rsidR="005461E6" w:rsidRPr="005461E6">
        <w:rPr>
          <w:b/>
          <w:bCs/>
          <w:sz w:val="24"/>
          <w:szCs w:val="24"/>
          <w:vertAlign w:val="superscript"/>
        </w:rPr>
        <w:t>th</w:t>
      </w:r>
      <w:r w:rsidR="005461E6">
        <w:rPr>
          <w:b/>
          <w:bCs/>
          <w:sz w:val="24"/>
          <w:szCs w:val="24"/>
        </w:rPr>
        <w:t xml:space="preserve"> October 2020</w:t>
      </w:r>
      <w:r w:rsidRPr="00A9088D">
        <w:rPr>
          <w:sz w:val="24"/>
          <w:szCs w:val="24"/>
        </w:rPr>
        <w:t>. These were approved as a correct record.</w:t>
      </w:r>
    </w:p>
    <w:p w14:paraId="72AB6091" w14:textId="77777777" w:rsidR="0052137C" w:rsidRPr="00A9088D" w:rsidRDefault="0052137C" w:rsidP="0052137C">
      <w:pPr>
        <w:pStyle w:val="ListParagraph"/>
        <w:rPr>
          <w:b/>
          <w:bCs/>
          <w:sz w:val="24"/>
          <w:szCs w:val="24"/>
        </w:rPr>
      </w:pPr>
    </w:p>
    <w:p w14:paraId="6753EE31" w14:textId="21EEC16C" w:rsidR="0052137C" w:rsidRPr="00A9088D" w:rsidRDefault="00FA4B81" w:rsidP="0052137C">
      <w:pPr>
        <w:pStyle w:val="ListParagraph"/>
        <w:numPr>
          <w:ilvl w:val="0"/>
          <w:numId w:val="1"/>
        </w:numPr>
        <w:rPr>
          <w:b/>
          <w:bCs/>
          <w:sz w:val="24"/>
          <w:szCs w:val="24"/>
        </w:rPr>
      </w:pPr>
      <w:r w:rsidRPr="00A9088D">
        <w:rPr>
          <w:b/>
          <w:bCs/>
          <w:sz w:val="24"/>
          <w:szCs w:val="24"/>
        </w:rPr>
        <w:t>Chairman’s Report</w:t>
      </w:r>
      <w:r w:rsidRPr="00A9088D">
        <w:rPr>
          <w:sz w:val="24"/>
          <w:szCs w:val="24"/>
        </w:rPr>
        <w:t xml:space="preserve">. Richard Taylor, Chair gave a short </w:t>
      </w:r>
      <w:r w:rsidR="003132C2" w:rsidRPr="00A9088D">
        <w:rPr>
          <w:sz w:val="24"/>
          <w:szCs w:val="24"/>
        </w:rPr>
        <w:t xml:space="preserve">power point presentation and </w:t>
      </w:r>
      <w:r w:rsidRPr="00A9088D">
        <w:rPr>
          <w:sz w:val="24"/>
          <w:szCs w:val="24"/>
        </w:rPr>
        <w:t>report</w:t>
      </w:r>
      <w:r w:rsidR="00A02B2B">
        <w:rPr>
          <w:sz w:val="24"/>
          <w:szCs w:val="24"/>
        </w:rPr>
        <w:t xml:space="preserve">. </w:t>
      </w:r>
      <w:r w:rsidRPr="00A02B2B">
        <w:rPr>
          <w:i/>
          <w:iCs/>
          <w:sz w:val="24"/>
          <w:szCs w:val="24"/>
        </w:rPr>
        <w:t>He highlighted that the 20</w:t>
      </w:r>
      <w:r w:rsidR="00677BC4" w:rsidRPr="00A02B2B">
        <w:rPr>
          <w:i/>
          <w:iCs/>
          <w:sz w:val="24"/>
          <w:szCs w:val="24"/>
        </w:rPr>
        <w:t>20</w:t>
      </w:r>
      <w:r w:rsidRPr="00A02B2B">
        <w:rPr>
          <w:i/>
          <w:iCs/>
          <w:sz w:val="24"/>
          <w:szCs w:val="24"/>
        </w:rPr>
        <w:t xml:space="preserve"> Annual Report and Accounts required by Companies House and the Charity Commission would be available </w:t>
      </w:r>
      <w:r w:rsidR="0052137C" w:rsidRPr="00A02B2B">
        <w:rPr>
          <w:i/>
          <w:iCs/>
          <w:sz w:val="24"/>
          <w:szCs w:val="24"/>
        </w:rPr>
        <w:t xml:space="preserve">to everyone </w:t>
      </w:r>
      <w:r w:rsidRPr="00A02B2B">
        <w:rPr>
          <w:i/>
          <w:iCs/>
          <w:sz w:val="24"/>
          <w:szCs w:val="24"/>
        </w:rPr>
        <w:t>shortly on our website</w:t>
      </w:r>
      <w:r w:rsidR="0052137C" w:rsidRPr="00A02B2B">
        <w:rPr>
          <w:b/>
          <w:bCs/>
          <w:i/>
          <w:iCs/>
          <w:sz w:val="24"/>
          <w:szCs w:val="24"/>
        </w:rPr>
        <w:t xml:space="preserve">. </w:t>
      </w:r>
      <w:r w:rsidR="00A9088D" w:rsidRPr="00A02B2B">
        <w:rPr>
          <w:i/>
          <w:iCs/>
          <w:sz w:val="24"/>
          <w:szCs w:val="24"/>
        </w:rPr>
        <w:t xml:space="preserve"> The Chair’s report covered the last 12 months in brief but also made reference the </w:t>
      </w:r>
      <w:r w:rsidR="00677BC4" w:rsidRPr="00A02B2B">
        <w:rPr>
          <w:i/>
          <w:iCs/>
          <w:sz w:val="24"/>
          <w:szCs w:val="24"/>
        </w:rPr>
        <w:t xml:space="preserve">extraordinary support and input we had had from volunteers and staff through the </w:t>
      </w:r>
      <w:r w:rsidR="00A9088D" w:rsidRPr="00A02B2B">
        <w:rPr>
          <w:i/>
          <w:iCs/>
          <w:sz w:val="24"/>
          <w:szCs w:val="24"/>
        </w:rPr>
        <w:t>Covid-19 pandemic. He talked about events and the regular Volunteer Update and thanked those members of staff concerned with delivering these. He concluded by thanking the whole team and the Director for getting RMT through an unprecedented year.</w:t>
      </w:r>
      <w:r w:rsidR="00A9088D">
        <w:rPr>
          <w:b/>
          <w:bCs/>
          <w:sz w:val="24"/>
          <w:szCs w:val="24"/>
        </w:rPr>
        <w:t xml:space="preserve"> </w:t>
      </w:r>
    </w:p>
    <w:p w14:paraId="23555563" w14:textId="77777777" w:rsidR="0052137C" w:rsidRPr="00A9088D" w:rsidRDefault="0052137C" w:rsidP="0052137C">
      <w:pPr>
        <w:pStyle w:val="ListParagraph"/>
        <w:rPr>
          <w:b/>
          <w:bCs/>
          <w:sz w:val="24"/>
          <w:szCs w:val="24"/>
        </w:rPr>
      </w:pPr>
    </w:p>
    <w:p w14:paraId="0D8B86BC" w14:textId="08B50AAE" w:rsidR="00FA4B81" w:rsidRPr="00A9088D" w:rsidRDefault="003132C2" w:rsidP="00FA4B81">
      <w:pPr>
        <w:pStyle w:val="ListParagraph"/>
        <w:numPr>
          <w:ilvl w:val="0"/>
          <w:numId w:val="1"/>
        </w:numPr>
        <w:rPr>
          <w:b/>
          <w:bCs/>
          <w:sz w:val="24"/>
          <w:szCs w:val="24"/>
        </w:rPr>
      </w:pPr>
      <w:r w:rsidRPr="00A9088D">
        <w:rPr>
          <w:b/>
          <w:bCs/>
          <w:sz w:val="24"/>
          <w:szCs w:val="24"/>
        </w:rPr>
        <w:t>Director’s Report.</w:t>
      </w:r>
      <w:r w:rsidRPr="00A9088D">
        <w:rPr>
          <w:sz w:val="24"/>
          <w:szCs w:val="24"/>
        </w:rPr>
        <w:t xml:space="preserve"> Helen Thornton, Director gave a short power point presentation and report about how Covid-19 had impacted RMT, </w:t>
      </w:r>
      <w:r w:rsidR="00D81E77">
        <w:rPr>
          <w:sz w:val="24"/>
          <w:szCs w:val="24"/>
        </w:rPr>
        <w:t xml:space="preserve">how the Values of the Trust – Fairness, Ambition, Community, Learning and </w:t>
      </w:r>
      <w:r w:rsidR="007F666F">
        <w:rPr>
          <w:sz w:val="24"/>
          <w:szCs w:val="24"/>
        </w:rPr>
        <w:t xml:space="preserve">especially Teamwork had kept the organisation going and had contributed to the successes of re-opening. </w:t>
      </w:r>
      <w:r w:rsidR="00A9088D">
        <w:rPr>
          <w:sz w:val="24"/>
          <w:szCs w:val="24"/>
        </w:rPr>
        <w:t>Reasons to be cautiously optimistic about 202</w:t>
      </w:r>
      <w:r w:rsidR="007F666F">
        <w:rPr>
          <w:sz w:val="24"/>
          <w:szCs w:val="24"/>
        </w:rPr>
        <w:t xml:space="preserve">2 as we pulled out of the </w:t>
      </w:r>
      <w:r w:rsidR="00855203">
        <w:rPr>
          <w:sz w:val="24"/>
          <w:szCs w:val="24"/>
        </w:rPr>
        <w:t>pandemic and moved on to the next ACE portfolio and our Big Project.</w:t>
      </w:r>
    </w:p>
    <w:p w14:paraId="66B687B3" w14:textId="77777777" w:rsidR="00A9088D" w:rsidRPr="00A9088D" w:rsidRDefault="00A9088D" w:rsidP="00A9088D">
      <w:pPr>
        <w:pStyle w:val="ListParagraph"/>
        <w:rPr>
          <w:b/>
          <w:bCs/>
          <w:sz w:val="24"/>
          <w:szCs w:val="24"/>
        </w:rPr>
      </w:pPr>
    </w:p>
    <w:p w14:paraId="3776E185" w14:textId="69A9EB0A" w:rsidR="00A9088D" w:rsidRPr="00A02B2B" w:rsidRDefault="00A9088D" w:rsidP="00FA4B81">
      <w:pPr>
        <w:pStyle w:val="ListParagraph"/>
        <w:numPr>
          <w:ilvl w:val="0"/>
          <w:numId w:val="1"/>
        </w:numPr>
        <w:rPr>
          <w:b/>
          <w:bCs/>
          <w:i/>
          <w:iCs/>
          <w:sz w:val="24"/>
          <w:szCs w:val="24"/>
        </w:rPr>
      </w:pPr>
      <w:r>
        <w:rPr>
          <w:b/>
          <w:bCs/>
          <w:sz w:val="24"/>
          <w:szCs w:val="24"/>
        </w:rPr>
        <w:t xml:space="preserve">Treasurer’s Report. </w:t>
      </w:r>
      <w:r w:rsidRPr="006628FB">
        <w:rPr>
          <w:sz w:val="24"/>
          <w:szCs w:val="24"/>
        </w:rPr>
        <w:t>David Thelwall, Treasurer</w:t>
      </w:r>
      <w:r w:rsidR="006628FB">
        <w:rPr>
          <w:sz w:val="24"/>
          <w:szCs w:val="24"/>
        </w:rPr>
        <w:t xml:space="preserve"> gave a short powerpoint presentation </w:t>
      </w:r>
      <w:r w:rsidR="006628FB" w:rsidRPr="00A02B2B">
        <w:rPr>
          <w:i/>
          <w:iCs/>
          <w:sz w:val="24"/>
          <w:szCs w:val="24"/>
        </w:rPr>
        <w:t>on the formal and trading accounts for 20</w:t>
      </w:r>
      <w:r w:rsidR="00855203" w:rsidRPr="00A02B2B">
        <w:rPr>
          <w:i/>
          <w:iCs/>
          <w:sz w:val="24"/>
          <w:szCs w:val="24"/>
        </w:rPr>
        <w:t>20</w:t>
      </w:r>
      <w:r w:rsidR="006628FB" w:rsidRPr="00A02B2B">
        <w:rPr>
          <w:i/>
          <w:iCs/>
          <w:sz w:val="24"/>
          <w:szCs w:val="24"/>
        </w:rPr>
        <w:t xml:space="preserve"> (see Chairman’s report on availability of these shortly). A </w:t>
      </w:r>
      <w:r w:rsidR="006628FB" w:rsidRPr="00A02B2B">
        <w:rPr>
          <w:i/>
          <w:iCs/>
          <w:sz w:val="24"/>
          <w:szCs w:val="24"/>
        </w:rPr>
        <w:lastRenderedPageBreak/>
        <w:t xml:space="preserve">surplus of </w:t>
      </w:r>
      <w:r w:rsidR="005C099F">
        <w:rPr>
          <w:i/>
          <w:iCs/>
          <w:sz w:val="24"/>
          <w:szCs w:val="24"/>
        </w:rPr>
        <w:t>£</w:t>
      </w:r>
      <w:r w:rsidR="006628FB" w:rsidRPr="00A02B2B">
        <w:rPr>
          <w:i/>
          <w:iCs/>
          <w:sz w:val="24"/>
          <w:szCs w:val="24"/>
        </w:rPr>
        <w:t>14K was made on our trading account in 2019. He went on describe the projections for 202</w:t>
      </w:r>
      <w:r w:rsidR="00A02B2B" w:rsidRPr="00A02B2B">
        <w:rPr>
          <w:i/>
          <w:iCs/>
          <w:sz w:val="24"/>
          <w:szCs w:val="24"/>
        </w:rPr>
        <w:t xml:space="preserve">2. </w:t>
      </w:r>
      <w:r w:rsidR="006628FB" w:rsidRPr="00A02B2B">
        <w:rPr>
          <w:i/>
          <w:iCs/>
          <w:sz w:val="24"/>
          <w:szCs w:val="24"/>
        </w:rPr>
        <w:t>He thanked everyone involved with budget management during this difficult time.</w:t>
      </w:r>
      <w:r w:rsidR="005C099F">
        <w:rPr>
          <w:i/>
          <w:iCs/>
          <w:sz w:val="24"/>
          <w:szCs w:val="24"/>
        </w:rPr>
        <w:t xml:space="preserve"> In particular he noted the passion and dedication of all involved, the clarity of our financial systems with special reference to accessing Emergency Funds and the maximising of Admissions under challenging conditions.</w:t>
      </w:r>
    </w:p>
    <w:p w14:paraId="1CB492CB" w14:textId="77777777" w:rsidR="0052137C" w:rsidRPr="00A9088D" w:rsidRDefault="0052137C" w:rsidP="0052137C">
      <w:pPr>
        <w:pStyle w:val="ListParagraph"/>
        <w:rPr>
          <w:b/>
          <w:bCs/>
          <w:sz w:val="24"/>
          <w:szCs w:val="24"/>
        </w:rPr>
      </w:pPr>
    </w:p>
    <w:p w14:paraId="6A3FB1BA" w14:textId="56702540" w:rsidR="003132C2" w:rsidRPr="00A9088D" w:rsidRDefault="003132C2" w:rsidP="00FA4B81">
      <w:pPr>
        <w:pStyle w:val="ListParagraph"/>
        <w:numPr>
          <w:ilvl w:val="0"/>
          <w:numId w:val="1"/>
        </w:numPr>
        <w:rPr>
          <w:b/>
          <w:bCs/>
          <w:sz w:val="24"/>
          <w:szCs w:val="24"/>
        </w:rPr>
      </w:pPr>
      <w:r w:rsidRPr="00A9088D">
        <w:rPr>
          <w:b/>
          <w:bCs/>
          <w:sz w:val="24"/>
          <w:szCs w:val="24"/>
        </w:rPr>
        <w:t>Appointment of independent financial examiners.</w:t>
      </w:r>
      <w:r w:rsidRPr="00A9088D">
        <w:rPr>
          <w:sz w:val="24"/>
          <w:szCs w:val="24"/>
        </w:rPr>
        <w:t xml:space="preserve"> The continued engagement of HPH Chartered Accountants of Harrogate was approved.</w:t>
      </w:r>
    </w:p>
    <w:p w14:paraId="6E09B806" w14:textId="77777777" w:rsidR="0052137C" w:rsidRPr="00A9088D" w:rsidRDefault="0052137C" w:rsidP="0052137C">
      <w:pPr>
        <w:pStyle w:val="ListParagraph"/>
        <w:rPr>
          <w:b/>
          <w:bCs/>
          <w:sz w:val="24"/>
          <w:szCs w:val="24"/>
        </w:rPr>
      </w:pPr>
    </w:p>
    <w:p w14:paraId="7D71E5D8" w14:textId="77777777" w:rsidR="005B64E2" w:rsidRPr="005B64E2" w:rsidRDefault="003132C2" w:rsidP="0052137C">
      <w:pPr>
        <w:pStyle w:val="ListParagraph"/>
        <w:numPr>
          <w:ilvl w:val="0"/>
          <w:numId w:val="1"/>
        </w:numPr>
        <w:rPr>
          <w:b/>
          <w:bCs/>
          <w:sz w:val="24"/>
          <w:szCs w:val="24"/>
        </w:rPr>
      </w:pPr>
      <w:r w:rsidRPr="00A9088D">
        <w:rPr>
          <w:b/>
          <w:bCs/>
          <w:sz w:val="24"/>
          <w:szCs w:val="24"/>
        </w:rPr>
        <w:t>Election of Board.</w:t>
      </w:r>
      <w:r w:rsidRPr="00A9088D">
        <w:rPr>
          <w:sz w:val="24"/>
          <w:szCs w:val="24"/>
        </w:rPr>
        <w:t xml:space="preserve"> Helen Thornton, Director took the chair for this item. According to our constitution we are required to have 3 (one third) of the Board step down each year according to their length of service</w:t>
      </w:r>
      <w:r w:rsidR="002E1D51">
        <w:rPr>
          <w:sz w:val="24"/>
          <w:szCs w:val="24"/>
        </w:rPr>
        <w:t xml:space="preserve"> since last appointment</w:t>
      </w:r>
      <w:r w:rsidRPr="00A9088D">
        <w:rPr>
          <w:sz w:val="24"/>
          <w:szCs w:val="24"/>
        </w:rPr>
        <w:t xml:space="preserve">. </w:t>
      </w:r>
      <w:r w:rsidR="002E1D51">
        <w:rPr>
          <w:sz w:val="24"/>
          <w:szCs w:val="24"/>
        </w:rPr>
        <w:t>T</w:t>
      </w:r>
      <w:r w:rsidR="007D4721">
        <w:rPr>
          <w:sz w:val="24"/>
          <w:szCs w:val="24"/>
        </w:rPr>
        <w:t xml:space="preserve">wo </w:t>
      </w:r>
      <w:r w:rsidR="002E1D51">
        <w:rPr>
          <w:sz w:val="24"/>
          <w:szCs w:val="24"/>
        </w:rPr>
        <w:t xml:space="preserve">trustees are </w:t>
      </w:r>
      <w:r w:rsidR="007D4721">
        <w:rPr>
          <w:sz w:val="24"/>
          <w:szCs w:val="24"/>
        </w:rPr>
        <w:t xml:space="preserve">stepping down but offering themselves for re-election – these are </w:t>
      </w:r>
      <w:r w:rsidR="000F68FD">
        <w:rPr>
          <w:sz w:val="24"/>
          <w:szCs w:val="24"/>
        </w:rPr>
        <w:t xml:space="preserve">David Thelwall and Lizzy Tyler. Both Trustees </w:t>
      </w:r>
      <w:r w:rsidR="007D4721">
        <w:rPr>
          <w:sz w:val="24"/>
          <w:szCs w:val="24"/>
        </w:rPr>
        <w:t>were duly re-elected</w:t>
      </w:r>
      <w:r w:rsidR="00901813">
        <w:rPr>
          <w:sz w:val="24"/>
          <w:szCs w:val="24"/>
        </w:rPr>
        <w:t xml:space="preserve">. Chris Hughes was stepping down from being a Trustee. Nominations had been sought </w:t>
      </w:r>
      <w:r w:rsidR="00D937C8">
        <w:rPr>
          <w:sz w:val="24"/>
          <w:szCs w:val="24"/>
        </w:rPr>
        <w:t>to replace Chris. One nomination had been received</w:t>
      </w:r>
      <w:r w:rsidR="002863FC">
        <w:rPr>
          <w:sz w:val="24"/>
          <w:szCs w:val="24"/>
        </w:rPr>
        <w:t xml:space="preserve">, proposed by Martin Webber and seconded by Richard Taylor. </w:t>
      </w:r>
      <w:r w:rsidR="005B64E2">
        <w:rPr>
          <w:sz w:val="24"/>
          <w:szCs w:val="24"/>
        </w:rPr>
        <w:t xml:space="preserve">Robert Ling was duly elected. </w:t>
      </w:r>
    </w:p>
    <w:p w14:paraId="65EE393B" w14:textId="77777777" w:rsidR="003132C2" w:rsidRPr="00A9088D" w:rsidRDefault="003132C2" w:rsidP="003132C2">
      <w:pPr>
        <w:pStyle w:val="ListParagraph"/>
        <w:rPr>
          <w:sz w:val="24"/>
          <w:szCs w:val="24"/>
        </w:rPr>
      </w:pPr>
    </w:p>
    <w:p w14:paraId="52FCFED0" w14:textId="7F167136" w:rsidR="003132C2" w:rsidRPr="00A9088D" w:rsidRDefault="003132C2" w:rsidP="003132C2">
      <w:pPr>
        <w:pStyle w:val="ListParagraph"/>
        <w:rPr>
          <w:sz w:val="24"/>
          <w:szCs w:val="24"/>
        </w:rPr>
      </w:pPr>
      <w:r w:rsidRPr="00A9088D">
        <w:rPr>
          <w:sz w:val="24"/>
          <w:szCs w:val="24"/>
        </w:rPr>
        <w:t>The meeting approved these re-elections.</w:t>
      </w:r>
    </w:p>
    <w:p w14:paraId="1B02213A" w14:textId="77777777" w:rsidR="003132C2" w:rsidRPr="00A9088D" w:rsidRDefault="003132C2" w:rsidP="003132C2">
      <w:pPr>
        <w:pStyle w:val="ListParagraph"/>
        <w:rPr>
          <w:sz w:val="24"/>
          <w:szCs w:val="24"/>
        </w:rPr>
      </w:pPr>
    </w:p>
    <w:p w14:paraId="39F90EA9" w14:textId="67BF69DA" w:rsidR="003132C2" w:rsidRPr="00A9088D" w:rsidRDefault="003132C2" w:rsidP="003132C2">
      <w:pPr>
        <w:pStyle w:val="ListParagraph"/>
        <w:numPr>
          <w:ilvl w:val="0"/>
          <w:numId w:val="1"/>
        </w:numPr>
        <w:rPr>
          <w:b/>
          <w:bCs/>
          <w:sz w:val="24"/>
          <w:szCs w:val="24"/>
        </w:rPr>
      </w:pPr>
      <w:r w:rsidRPr="00A9088D">
        <w:rPr>
          <w:b/>
          <w:bCs/>
          <w:sz w:val="24"/>
          <w:szCs w:val="24"/>
        </w:rPr>
        <w:t>Cha</w:t>
      </w:r>
      <w:r w:rsidR="002E1D51">
        <w:rPr>
          <w:b/>
          <w:bCs/>
          <w:sz w:val="24"/>
          <w:szCs w:val="24"/>
        </w:rPr>
        <w:t>ir</w:t>
      </w:r>
      <w:r w:rsidRPr="00A9088D">
        <w:rPr>
          <w:b/>
          <w:bCs/>
          <w:sz w:val="24"/>
          <w:szCs w:val="24"/>
        </w:rPr>
        <w:t>man’s Forum.</w:t>
      </w:r>
    </w:p>
    <w:p w14:paraId="0B0963DD" w14:textId="0248CAA3" w:rsidR="003132C2" w:rsidRPr="00A9088D" w:rsidRDefault="003132C2" w:rsidP="003132C2">
      <w:pPr>
        <w:pStyle w:val="ListParagraph"/>
        <w:rPr>
          <w:b/>
          <w:bCs/>
          <w:sz w:val="24"/>
          <w:szCs w:val="24"/>
        </w:rPr>
      </w:pPr>
    </w:p>
    <w:p w14:paraId="1B677328" w14:textId="77777777" w:rsidR="002B598B" w:rsidRDefault="00C13275" w:rsidP="003132C2">
      <w:pPr>
        <w:pStyle w:val="ListParagraph"/>
        <w:rPr>
          <w:sz w:val="24"/>
          <w:szCs w:val="24"/>
        </w:rPr>
      </w:pPr>
      <w:r>
        <w:rPr>
          <w:sz w:val="24"/>
          <w:szCs w:val="24"/>
        </w:rPr>
        <w:t xml:space="preserve">Tony Hirst </w:t>
      </w:r>
      <w:r w:rsidR="002B598B">
        <w:rPr>
          <w:sz w:val="24"/>
          <w:szCs w:val="24"/>
        </w:rPr>
        <w:t xml:space="preserve">spoke to the meeting about the popularity of the Ripon Ghost Walks and the success they had had since being able to walk again post-pandemic. </w:t>
      </w:r>
    </w:p>
    <w:p w14:paraId="6CB6C19B" w14:textId="77777777" w:rsidR="002B598B" w:rsidRDefault="002B598B" w:rsidP="003132C2">
      <w:pPr>
        <w:pStyle w:val="ListParagraph"/>
        <w:rPr>
          <w:sz w:val="24"/>
          <w:szCs w:val="24"/>
        </w:rPr>
      </w:pPr>
    </w:p>
    <w:p w14:paraId="4BC9AD29" w14:textId="77777777" w:rsidR="00995FA1" w:rsidRDefault="00995FA1" w:rsidP="003132C2">
      <w:pPr>
        <w:pStyle w:val="ListParagraph"/>
        <w:rPr>
          <w:sz w:val="24"/>
          <w:szCs w:val="24"/>
        </w:rPr>
      </w:pPr>
      <w:r>
        <w:rPr>
          <w:sz w:val="24"/>
          <w:szCs w:val="24"/>
        </w:rPr>
        <w:t>Moira Smith offered her thanks to everyone who had worked to keep Ripon Museum Trust going through the last 18 months.</w:t>
      </w:r>
    </w:p>
    <w:p w14:paraId="3A5F69C8" w14:textId="77777777" w:rsidR="00995FA1" w:rsidRDefault="00995FA1" w:rsidP="003132C2">
      <w:pPr>
        <w:pStyle w:val="ListParagraph"/>
        <w:rPr>
          <w:sz w:val="24"/>
          <w:szCs w:val="24"/>
        </w:rPr>
      </w:pPr>
    </w:p>
    <w:p w14:paraId="1958FECE" w14:textId="77777777" w:rsidR="00BF114B" w:rsidRDefault="00995FA1" w:rsidP="003132C2">
      <w:pPr>
        <w:pStyle w:val="ListParagraph"/>
        <w:rPr>
          <w:sz w:val="24"/>
          <w:szCs w:val="24"/>
        </w:rPr>
      </w:pPr>
      <w:r>
        <w:rPr>
          <w:sz w:val="24"/>
          <w:szCs w:val="24"/>
        </w:rPr>
        <w:t xml:space="preserve">Dave Rushton </w:t>
      </w:r>
      <w:r w:rsidR="00781FC8">
        <w:rPr>
          <w:sz w:val="24"/>
          <w:szCs w:val="24"/>
        </w:rPr>
        <w:t xml:space="preserve">expressed concern about the condition of the Roof. Helen Thornton, Director in response described the efforts currently being made to repair the leaks and outlined the </w:t>
      </w:r>
      <w:r w:rsidR="00BF114B">
        <w:rPr>
          <w:sz w:val="24"/>
          <w:szCs w:val="24"/>
        </w:rPr>
        <w:t xml:space="preserve">medium term strategy to get a large grant to replace the roof. She assured the meeting that all was being done and funds had been earmarked for this issue in the interim. </w:t>
      </w:r>
    </w:p>
    <w:p w14:paraId="00B8468E" w14:textId="77777777" w:rsidR="00CE2BD0" w:rsidRDefault="00CE2BD0" w:rsidP="003132C2">
      <w:pPr>
        <w:pStyle w:val="ListParagraph"/>
        <w:rPr>
          <w:sz w:val="24"/>
          <w:szCs w:val="24"/>
        </w:rPr>
      </w:pPr>
    </w:p>
    <w:p w14:paraId="5911B075" w14:textId="13E0CC70" w:rsidR="00CE2BD0" w:rsidRDefault="00CE2BD0" w:rsidP="003132C2">
      <w:pPr>
        <w:pStyle w:val="ListParagraph"/>
        <w:rPr>
          <w:sz w:val="24"/>
          <w:szCs w:val="24"/>
        </w:rPr>
      </w:pPr>
      <w:r>
        <w:rPr>
          <w:sz w:val="24"/>
          <w:szCs w:val="24"/>
        </w:rPr>
        <w:t>There was a short refreshment break</w:t>
      </w:r>
    </w:p>
    <w:p w14:paraId="060CE787" w14:textId="77777777" w:rsidR="00CE2BD0" w:rsidRDefault="00CE2BD0" w:rsidP="003132C2">
      <w:pPr>
        <w:pStyle w:val="ListParagraph"/>
        <w:rPr>
          <w:sz w:val="24"/>
          <w:szCs w:val="24"/>
        </w:rPr>
      </w:pPr>
    </w:p>
    <w:p w14:paraId="19504D14" w14:textId="665E0700" w:rsidR="00BF114B" w:rsidRDefault="00CE2BD0" w:rsidP="00BF114B">
      <w:pPr>
        <w:pStyle w:val="ListParagraph"/>
        <w:numPr>
          <w:ilvl w:val="0"/>
          <w:numId w:val="1"/>
        </w:numPr>
        <w:rPr>
          <w:sz w:val="24"/>
          <w:szCs w:val="24"/>
        </w:rPr>
      </w:pPr>
      <w:r>
        <w:rPr>
          <w:b/>
          <w:bCs/>
          <w:sz w:val="24"/>
          <w:szCs w:val="24"/>
        </w:rPr>
        <w:t>Talk by new Community Curator, Laura Allan</w:t>
      </w:r>
      <w:r>
        <w:rPr>
          <w:sz w:val="24"/>
          <w:szCs w:val="24"/>
        </w:rPr>
        <w:t>.</w:t>
      </w:r>
    </w:p>
    <w:p w14:paraId="604AC161" w14:textId="711B35EE" w:rsidR="00CE2BD0" w:rsidRDefault="009023FF" w:rsidP="00CE2BD0">
      <w:pPr>
        <w:ind w:left="567"/>
        <w:rPr>
          <w:sz w:val="24"/>
          <w:szCs w:val="24"/>
        </w:rPr>
      </w:pPr>
      <w:r>
        <w:rPr>
          <w:sz w:val="24"/>
          <w:szCs w:val="24"/>
        </w:rPr>
        <w:t xml:space="preserve">Laura outlined her experiences working in museums </w:t>
      </w:r>
      <w:r w:rsidR="00EB62F6">
        <w:rPr>
          <w:sz w:val="24"/>
          <w:szCs w:val="24"/>
        </w:rPr>
        <w:t xml:space="preserve">– including in New Zealand – which had relevance to her new role including prison and police museums, </w:t>
      </w:r>
      <w:r w:rsidR="005878E0">
        <w:rPr>
          <w:sz w:val="24"/>
          <w:szCs w:val="24"/>
        </w:rPr>
        <w:t>using collections for engagement and working with volunteers.</w:t>
      </w:r>
    </w:p>
    <w:p w14:paraId="25038521" w14:textId="22E4E7F7" w:rsidR="005878E0" w:rsidRPr="00CE2BD0" w:rsidRDefault="005878E0" w:rsidP="00CE2BD0">
      <w:pPr>
        <w:ind w:left="567"/>
        <w:rPr>
          <w:sz w:val="24"/>
          <w:szCs w:val="24"/>
        </w:rPr>
      </w:pPr>
      <w:r>
        <w:rPr>
          <w:sz w:val="24"/>
          <w:szCs w:val="24"/>
        </w:rPr>
        <w:t>The Chair thanked her on behalf of the meeting.</w:t>
      </w:r>
    </w:p>
    <w:p w14:paraId="6F98C5A1" w14:textId="52E2919F" w:rsidR="0052137C" w:rsidRPr="00A9088D" w:rsidRDefault="0052137C" w:rsidP="003132C2">
      <w:pPr>
        <w:pStyle w:val="ListParagraph"/>
        <w:rPr>
          <w:sz w:val="24"/>
          <w:szCs w:val="24"/>
        </w:rPr>
      </w:pPr>
    </w:p>
    <w:p w14:paraId="58F95C66" w14:textId="44349D88" w:rsidR="0052137C" w:rsidRPr="005878E0" w:rsidRDefault="0052137C" w:rsidP="005878E0">
      <w:pPr>
        <w:rPr>
          <w:sz w:val="24"/>
          <w:szCs w:val="24"/>
        </w:rPr>
      </w:pPr>
      <w:r w:rsidRPr="005878E0">
        <w:rPr>
          <w:sz w:val="24"/>
          <w:szCs w:val="24"/>
        </w:rPr>
        <w:t xml:space="preserve">The meeting closed at </w:t>
      </w:r>
      <w:r w:rsidR="005878E0" w:rsidRPr="005878E0">
        <w:rPr>
          <w:sz w:val="24"/>
          <w:szCs w:val="24"/>
        </w:rPr>
        <w:t>8:45</w:t>
      </w:r>
      <w:r w:rsidRPr="005878E0">
        <w:rPr>
          <w:sz w:val="24"/>
          <w:szCs w:val="24"/>
        </w:rPr>
        <w:t>pm.</w:t>
      </w:r>
    </w:p>
    <w:sectPr w:rsidR="0052137C" w:rsidRPr="005878E0" w:rsidSect="00CE2B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525C5"/>
    <w:multiLevelType w:val="hybridMultilevel"/>
    <w:tmpl w:val="2B6AE4E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81"/>
    <w:rsid w:val="000F68FD"/>
    <w:rsid w:val="002863FC"/>
    <w:rsid w:val="002B3BB1"/>
    <w:rsid w:val="002B598B"/>
    <w:rsid w:val="002E1D51"/>
    <w:rsid w:val="003132C2"/>
    <w:rsid w:val="003414ED"/>
    <w:rsid w:val="004B3CA8"/>
    <w:rsid w:val="0052137C"/>
    <w:rsid w:val="005461E6"/>
    <w:rsid w:val="005878E0"/>
    <w:rsid w:val="005B64E2"/>
    <w:rsid w:val="005C099F"/>
    <w:rsid w:val="006628FB"/>
    <w:rsid w:val="00674D3F"/>
    <w:rsid w:val="00677BC4"/>
    <w:rsid w:val="006A2D6E"/>
    <w:rsid w:val="007517BA"/>
    <w:rsid w:val="00781FC8"/>
    <w:rsid w:val="007D4721"/>
    <w:rsid w:val="007F666F"/>
    <w:rsid w:val="00855203"/>
    <w:rsid w:val="008A50FD"/>
    <w:rsid w:val="008B3297"/>
    <w:rsid w:val="00901813"/>
    <w:rsid w:val="009023FF"/>
    <w:rsid w:val="00995FA1"/>
    <w:rsid w:val="009B578B"/>
    <w:rsid w:val="00A02B2B"/>
    <w:rsid w:val="00A6106E"/>
    <w:rsid w:val="00A9088D"/>
    <w:rsid w:val="00AD6BC5"/>
    <w:rsid w:val="00BA3247"/>
    <w:rsid w:val="00BF114B"/>
    <w:rsid w:val="00C13275"/>
    <w:rsid w:val="00CC3F1B"/>
    <w:rsid w:val="00CC6D2E"/>
    <w:rsid w:val="00CE2BD0"/>
    <w:rsid w:val="00D81E77"/>
    <w:rsid w:val="00D937C8"/>
    <w:rsid w:val="00EB62F6"/>
    <w:rsid w:val="00FA4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1882"/>
  <w15:chartTrackingRefBased/>
  <w15:docId w15:val="{3FC1D7F8-58A6-4017-828B-87CC7A93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B81"/>
    <w:pPr>
      <w:ind w:left="720"/>
      <w:contextualSpacing/>
    </w:pPr>
  </w:style>
  <w:style w:type="paragraph" w:styleId="Revision">
    <w:name w:val="Revision"/>
    <w:hidden/>
    <w:uiPriority w:val="99"/>
    <w:semiHidden/>
    <w:rsid w:val="005C09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cc71f-0d55-40ce-b8bd-8f28a104368a">
      <Terms xmlns="http://schemas.microsoft.com/office/infopath/2007/PartnerControls"/>
    </lcf76f155ced4ddcb4097134ff3c332f>
    <TaxCatchAll xmlns="a6cbe0ed-63f8-4cb7-8677-3d968f0df9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63942A8F86AA489DC9641E443391DE" ma:contentTypeVersion="16" ma:contentTypeDescription="Create a new document." ma:contentTypeScope="" ma:versionID="130944ffd12ad2340d797c23f1f2fa7c">
  <xsd:schema xmlns:xsd="http://www.w3.org/2001/XMLSchema" xmlns:xs="http://www.w3.org/2001/XMLSchema" xmlns:p="http://schemas.microsoft.com/office/2006/metadata/properties" xmlns:ns2="a6cbe0ed-63f8-4cb7-8677-3d968f0df93f" xmlns:ns3="549cc71f-0d55-40ce-b8bd-8f28a104368a" targetNamespace="http://schemas.microsoft.com/office/2006/metadata/properties" ma:root="true" ma:fieldsID="34db8c8914f4943cd0bbe8fb19644182" ns2:_="" ns3:_="">
    <xsd:import namespace="a6cbe0ed-63f8-4cb7-8677-3d968f0df93f"/>
    <xsd:import namespace="549cc71f-0d55-40ce-b8bd-8f28a10436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be0ed-63f8-4cb7-8677-3d968f0df9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7776c54-8036-4b06-bf76-d632b6b11c21}" ma:internalName="TaxCatchAll" ma:showField="CatchAllData" ma:web="a6cbe0ed-63f8-4cb7-8677-3d968f0df9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cc71f-0d55-40ce-b8bd-8f28a10436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e6f6e5-a29b-4f93-8ee7-ef558a8100d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B9D51-55EB-4043-BF93-6441A2FCE617}">
  <ds:schemaRefs>
    <ds:schemaRef ds:uri="http://schemas.microsoft.com/office/2006/metadata/properties"/>
    <ds:schemaRef ds:uri="http://schemas.microsoft.com/office/infopath/2007/PartnerControls"/>
    <ds:schemaRef ds:uri="549cc71f-0d55-40ce-b8bd-8f28a104368a"/>
    <ds:schemaRef ds:uri="a6cbe0ed-63f8-4cb7-8677-3d968f0df93f"/>
  </ds:schemaRefs>
</ds:datastoreItem>
</file>

<file path=customXml/itemProps2.xml><?xml version="1.0" encoding="utf-8"?>
<ds:datastoreItem xmlns:ds="http://schemas.openxmlformats.org/officeDocument/2006/customXml" ds:itemID="{C281F65D-A4E3-41F7-B45C-089B1D3A7857}">
  <ds:schemaRefs>
    <ds:schemaRef ds:uri="http://schemas.microsoft.com/sharepoint/v3/contenttype/forms"/>
  </ds:schemaRefs>
</ds:datastoreItem>
</file>

<file path=customXml/itemProps3.xml><?xml version="1.0" encoding="utf-8"?>
<ds:datastoreItem xmlns:ds="http://schemas.openxmlformats.org/officeDocument/2006/customXml" ds:itemID="{F2FB3DE1-86AE-4006-9D80-C05AE706F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be0ed-63f8-4cb7-8677-3d968f0df93f"/>
    <ds:schemaRef ds:uri="549cc71f-0d55-40ce-b8bd-8f28a1043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Thornton</dc:creator>
  <cp:keywords/>
  <dc:description/>
  <cp:lastModifiedBy>Helen Thornton</cp:lastModifiedBy>
  <cp:revision>33</cp:revision>
  <dcterms:created xsi:type="dcterms:W3CDTF">2021-11-10T08:52:00Z</dcterms:created>
  <dcterms:modified xsi:type="dcterms:W3CDTF">2022-09-08T07:58:00Z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0x010100DF63942A8F86AA489DC9641E443391DE</vt:lpwstr>
  </property>
  <property fmtid="{D5CDD505-2E9C-101B-9397-08002B2CF9AE}" pid="3" name="MediaServiceImageTags">
    <vt:lpwstr/>
  </property>
</Properties>
</file>