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135B8" w14:textId="27111892" w:rsidR="00C32EEF" w:rsidRPr="00C32EEF" w:rsidRDefault="00C32EEF" w:rsidP="00C32EEF">
      <w:pPr>
        <w:tabs>
          <w:tab w:val="center" w:pos="5761"/>
          <w:tab w:val="center" w:pos="6481"/>
          <w:tab w:val="center" w:pos="7201"/>
        </w:tabs>
        <w:spacing w:after="0"/>
        <w:rPr>
          <w:rFonts w:ascii="Calibri" w:eastAsia="Calibri" w:hAnsi="Calibri" w:cs="Calibri"/>
          <w:color w:val="000000"/>
          <w:sz w:val="40"/>
          <w:lang w:eastAsia="en-GB"/>
        </w:rPr>
      </w:pPr>
      <w:r>
        <w:rPr>
          <w:noProof/>
        </w:rPr>
        <w:drawing>
          <wp:anchor distT="0" distB="0" distL="114300" distR="114300" simplePos="0" relativeHeight="251659264" behindDoc="0" locked="0" layoutInCell="1" allowOverlap="0" wp14:anchorId="55E85AD3" wp14:editId="738B7974">
            <wp:simplePos x="0" y="0"/>
            <wp:positionH relativeFrom="margin">
              <wp:align>right</wp:align>
            </wp:positionH>
            <wp:positionV relativeFrom="page">
              <wp:posOffset>548640</wp:posOffset>
            </wp:positionV>
            <wp:extent cx="1695600" cy="1587600"/>
            <wp:effectExtent l="0" t="0" r="0" b="0"/>
            <wp:wrapSquare wrapText="bothSides"/>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stretch>
                      <a:fillRect/>
                    </a:stretch>
                  </pic:blipFill>
                  <pic:spPr>
                    <a:xfrm>
                      <a:off x="0" y="0"/>
                      <a:ext cx="1695600" cy="1587600"/>
                    </a:xfrm>
                    <a:prstGeom prst="rect">
                      <a:avLst/>
                    </a:prstGeom>
                  </pic:spPr>
                </pic:pic>
              </a:graphicData>
            </a:graphic>
            <wp14:sizeRelH relativeFrom="margin">
              <wp14:pctWidth>0</wp14:pctWidth>
            </wp14:sizeRelH>
            <wp14:sizeRelV relativeFrom="margin">
              <wp14:pctHeight>0</wp14:pctHeight>
            </wp14:sizeRelV>
          </wp:anchor>
        </w:drawing>
      </w:r>
    </w:p>
    <w:p w14:paraId="6B3B32E3" w14:textId="77777777" w:rsidR="00C32EEF" w:rsidRPr="00C32EEF" w:rsidRDefault="00C32EEF" w:rsidP="00C32EEF">
      <w:pPr>
        <w:tabs>
          <w:tab w:val="center" w:pos="5761"/>
          <w:tab w:val="center" w:pos="6481"/>
          <w:tab w:val="center" w:pos="7201"/>
        </w:tabs>
        <w:spacing w:after="0"/>
        <w:rPr>
          <w:rFonts w:ascii="Calibri" w:eastAsia="Calibri" w:hAnsi="Calibri" w:cs="Calibri"/>
          <w:color w:val="000000"/>
          <w:sz w:val="40"/>
          <w:lang w:eastAsia="en-GB"/>
        </w:rPr>
      </w:pPr>
    </w:p>
    <w:p w14:paraId="591C193D" w14:textId="75B43852" w:rsidR="00C32EEF" w:rsidRPr="00C32EEF" w:rsidRDefault="003D1AC4" w:rsidP="00C32EEF">
      <w:pPr>
        <w:tabs>
          <w:tab w:val="center" w:pos="5761"/>
          <w:tab w:val="center" w:pos="6481"/>
          <w:tab w:val="center" w:pos="7201"/>
        </w:tabs>
        <w:spacing w:after="0"/>
        <w:rPr>
          <w:rFonts w:ascii="Calibri" w:eastAsia="Calibri" w:hAnsi="Calibri" w:cs="Calibri"/>
          <w:color w:val="000000"/>
          <w:lang w:eastAsia="en-GB"/>
        </w:rPr>
      </w:pPr>
      <w:r>
        <w:rPr>
          <w:rFonts w:ascii="Calibri" w:eastAsia="Calibri" w:hAnsi="Calibri" w:cs="Calibri"/>
          <w:color w:val="00B050"/>
          <w:sz w:val="40"/>
          <w:lang w:eastAsia="en-GB"/>
        </w:rPr>
        <w:t xml:space="preserve">Business </w:t>
      </w:r>
      <w:r w:rsidR="00C81E59">
        <w:rPr>
          <w:rFonts w:ascii="Calibri" w:eastAsia="Calibri" w:hAnsi="Calibri" w:cs="Calibri"/>
          <w:color w:val="00B050"/>
          <w:sz w:val="40"/>
          <w:lang w:eastAsia="en-GB"/>
        </w:rPr>
        <w:t>Support Co-ordinator</w:t>
      </w:r>
      <w:r w:rsidR="00C32EEF" w:rsidRPr="00D37466">
        <w:rPr>
          <w:rFonts w:ascii="Calibri" w:eastAsia="Calibri" w:hAnsi="Calibri" w:cs="Calibri"/>
          <w:color w:val="00B050"/>
          <w:sz w:val="40"/>
          <w:lang w:eastAsia="en-GB"/>
        </w:rPr>
        <w:t xml:space="preserve"> </w:t>
      </w:r>
      <w:r w:rsidR="00C32EEF" w:rsidRPr="00C32EEF">
        <w:rPr>
          <w:rFonts w:ascii="Calibri" w:eastAsia="Calibri" w:hAnsi="Calibri" w:cs="Calibri"/>
          <w:color w:val="000000"/>
          <w:sz w:val="40"/>
          <w:lang w:eastAsia="en-GB"/>
        </w:rPr>
        <w:tab/>
        <w:t xml:space="preserve"> </w:t>
      </w:r>
      <w:r w:rsidR="00C32EEF" w:rsidRPr="00C32EEF">
        <w:rPr>
          <w:rFonts w:ascii="Calibri" w:eastAsia="Calibri" w:hAnsi="Calibri" w:cs="Calibri"/>
          <w:color w:val="000000"/>
          <w:sz w:val="40"/>
          <w:lang w:eastAsia="en-GB"/>
        </w:rPr>
        <w:tab/>
        <w:t xml:space="preserve"> </w:t>
      </w:r>
    </w:p>
    <w:p w14:paraId="0262CF52" w14:textId="77777777" w:rsidR="00C32EEF" w:rsidRDefault="00C32EEF" w:rsidP="00C32EEF">
      <w:pPr>
        <w:keepNext/>
        <w:keepLines/>
        <w:spacing w:after="0"/>
        <w:ind w:left="-5" w:hanging="10"/>
        <w:outlineLvl w:val="0"/>
        <w:rPr>
          <w:rFonts w:ascii="Calibri" w:eastAsia="Calibri" w:hAnsi="Calibri" w:cs="Calibri"/>
          <w:b/>
          <w:color w:val="000000"/>
          <w:sz w:val="24"/>
          <w:lang w:eastAsia="en-GB"/>
        </w:rPr>
      </w:pPr>
    </w:p>
    <w:p w14:paraId="26010CDB" w14:textId="36F57A55" w:rsidR="00C32EEF" w:rsidRPr="00805216" w:rsidRDefault="00C32EEF" w:rsidP="00C32EEF">
      <w:pPr>
        <w:keepNext/>
        <w:keepLines/>
        <w:spacing w:after="0"/>
        <w:ind w:left="-5" w:hanging="10"/>
        <w:outlineLvl w:val="0"/>
        <w:rPr>
          <w:rFonts w:ascii="Calibri" w:eastAsia="Calibri" w:hAnsi="Calibri" w:cs="Calibri"/>
          <w:b/>
          <w:color w:val="00B050"/>
          <w:sz w:val="24"/>
          <w:lang w:eastAsia="en-GB"/>
        </w:rPr>
      </w:pPr>
      <w:r w:rsidRPr="00805216">
        <w:rPr>
          <w:rFonts w:ascii="Calibri" w:eastAsia="Calibri" w:hAnsi="Calibri" w:cs="Calibri"/>
          <w:b/>
          <w:color w:val="00B050"/>
          <w:sz w:val="24"/>
          <w:lang w:eastAsia="en-GB"/>
        </w:rPr>
        <w:t xml:space="preserve">Job Description and Person Specification </w:t>
      </w:r>
      <w:r w:rsidRPr="00805216">
        <w:rPr>
          <w:rFonts w:ascii="Calibri" w:eastAsia="Calibri" w:hAnsi="Calibri" w:cs="Calibri"/>
          <w:color w:val="00B050"/>
          <w:sz w:val="40"/>
          <w:lang w:eastAsia="en-GB"/>
        </w:rPr>
        <w:t xml:space="preserve"> </w:t>
      </w:r>
    </w:p>
    <w:tbl>
      <w:tblPr>
        <w:tblStyle w:val="TableGrid"/>
        <w:tblW w:w="10296" w:type="dxa"/>
        <w:tblInd w:w="0" w:type="dxa"/>
        <w:tblCellMar>
          <w:top w:w="19" w:type="dxa"/>
        </w:tblCellMar>
        <w:tblLook w:val="04A0" w:firstRow="1" w:lastRow="0" w:firstColumn="1" w:lastColumn="0" w:noHBand="0" w:noVBand="1"/>
      </w:tblPr>
      <w:tblGrid>
        <w:gridCol w:w="2160"/>
        <w:gridCol w:w="8136"/>
      </w:tblGrid>
      <w:tr w:rsidR="00C32EEF" w:rsidRPr="00C32EEF" w14:paraId="0598E9FA" w14:textId="77777777" w:rsidTr="00574F33">
        <w:trPr>
          <w:trHeight w:val="288"/>
        </w:trPr>
        <w:tc>
          <w:tcPr>
            <w:tcW w:w="2160" w:type="dxa"/>
            <w:tcBorders>
              <w:top w:val="nil"/>
              <w:left w:val="nil"/>
              <w:bottom w:val="nil"/>
              <w:right w:val="nil"/>
            </w:tcBorders>
          </w:tcPr>
          <w:p w14:paraId="11570348" w14:textId="77777777" w:rsidR="00C32EEF" w:rsidRPr="00C32EEF" w:rsidRDefault="00C32EEF" w:rsidP="00C32EEF">
            <w:pPr>
              <w:tabs>
                <w:tab w:val="center" w:pos="1440"/>
              </w:tabs>
              <w:rPr>
                <w:rFonts w:ascii="Calibri" w:eastAsia="Calibri" w:hAnsi="Calibri" w:cs="Calibri"/>
                <w:color w:val="000000"/>
              </w:rPr>
            </w:pPr>
          </w:p>
        </w:tc>
        <w:tc>
          <w:tcPr>
            <w:tcW w:w="8135" w:type="dxa"/>
            <w:tcBorders>
              <w:top w:val="nil"/>
              <w:left w:val="nil"/>
              <w:bottom w:val="nil"/>
              <w:right w:val="nil"/>
            </w:tcBorders>
          </w:tcPr>
          <w:p w14:paraId="52258CD7" w14:textId="77777777" w:rsidR="00C32EEF" w:rsidRPr="00C32EEF" w:rsidRDefault="00C32EEF" w:rsidP="00C32EEF">
            <w:pPr>
              <w:rPr>
                <w:rFonts w:ascii="Calibri" w:eastAsia="Calibri" w:hAnsi="Calibri" w:cs="Calibri"/>
                <w:color w:val="000000"/>
              </w:rPr>
            </w:pPr>
          </w:p>
        </w:tc>
      </w:tr>
      <w:tr w:rsidR="00C32EEF" w:rsidRPr="00C32EEF" w14:paraId="33B85695" w14:textId="77777777" w:rsidTr="00574F33">
        <w:trPr>
          <w:trHeight w:val="293"/>
        </w:trPr>
        <w:tc>
          <w:tcPr>
            <w:tcW w:w="2160" w:type="dxa"/>
            <w:tcBorders>
              <w:top w:val="nil"/>
              <w:left w:val="nil"/>
              <w:bottom w:val="nil"/>
              <w:right w:val="nil"/>
            </w:tcBorders>
          </w:tcPr>
          <w:p w14:paraId="5654D570" w14:textId="77777777" w:rsidR="00C32EEF" w:rsidRPr="00C32EEF" w:rsidRDefault="00C32EEF" w:rsidP="00C32EEF">
            <w:pPr>
              <w:tabs>
                <w:tab w:val="center" w:pos="1440"/>
              </w:tabs>
              <w:rPr>
                <w:rFonts w:ascii="Calibri" w:eastAsia="Calibri" w:hAnsi="Calibri" w:cs="Calibri"/>
                <w:color w:val="000000"/>
                <w:sz w:val="24"/>
                <w:szCs w:val="24"/>
              </w:rPr>
            </w:pPr>
            <w:r w:rsidRPr="00C32EEF">
              <w:rPr>
                <w:rFonts w:ascii="Calibri" w:eastAsia="Calibri" w:hAnsi="Calibri" w:cs="Calibri"/>
                <w:color w:val="000000"/>
                <w:sz w:val="24"/>
                <w:szCs w:val="24"/>
              </w:rPr>
              <w:t xml:space="preserve">Location:  </w:t>
            </w:r>
            <w:r w:rsidRPr="00C32EEF">
              <w:rPr>
                <w:rFonts w:ascii="Calibri" w:eastAsia="Calibri" w:hAnsi="Calibri" w:cs="Calibri"/>
                <w:color w:val="000000"/>
                <w:sz w:val="24"/>
                <w:szCs w:val="24"/>
              </w:rPr>
              <w:tab/>
              <w:t xml:space="preserve"> </w:t>
            </w:r>
          </w:p>
        </w:tc>
        <w:tc>
          <w:tcPr>
            <w:tcW w:w="8135" w:type="dxa"/>
            <w:tcBorders>
              <w:top w:val="nil"/>
              <w:left w:val="nil"/>
              <w:bottom w:val="nil"/>
              <w:right w:val="nil"/>
            </w:tcBorders>
          </w:tcPr>
          <w:p w14:paraId="0F8D1DAE" w14:textId="5EC4BCE1" w:rsidR="00C32EEF" w:rsidRPr="00C32EEF" w:rsidRDefault="00D067E4" w:rsidP="00C32EEF">
            <w:pPr>
              <w:jc w:val="both"/>
              <w:rPr>
                <w:rFonts w:ascii="Calibri" w:eastAsia="Calibri" w:hAnsi="Calibri" w:cs="Calibri"/>
                <w:color w:val="000000"/>
                <w:sz w:val="24"/>
                <w:szCs w:val="24"/>
              </w:rPr>
            </w:pPr>
            <w:r>
              <w:rPr>
                <w:rFonts w:ascii="Calibri" w:eastAsia="Calibri" w:hAnsi="Calibri" w:cs="Calibri"/>
                <w:color w:val="000000"/>
                <w:sz w:val="24"/>
                <w:szCs w:val="24"/>
              </w:rPr>
              <w:t>Based in the Workhouse Museum in Ripon</w:t>
            </w:r>
            <w:r w:rsidR="00CF2A35">
              <w:rPr>
                <w:rFonts w:ascii="Calibri" w:eastAsia="Calibri" w:hAnsi="Calibri" w:cs="Calibri"/>
                <w:color w:val="000000"/>
                <w:sz w:val="24"/>
                <w:szCs w:val="24"/>
              </w:rPr>
              <w:t>, with hybrid working supported</w:t>
            </w:r>
            <w:r w:rsidR="000B20CF">
              <w:rPr>
                <w:rFonts w:ascii="Calibri" w:eastAsia="Calibri" w:hAnsi="Calibri" w:cs="Calibri"/>
                <w:color w:val="000000"/>
                <w:sz w:val="24"/>
                <w:szCs w:val="24"/>
              </w:rPr>
              <w:t>.</w:t>
            </w:r>
          </w:p>
        </w:tc>
      </w:tr>
      <w:tr w:rsidR="00C32EEF" w:rsidRPr="00C32EEF" w14:paraId="74851CB0" w14:textId="77777777" w:rsidTr="00574F33">
        <w:trPr>
          <w:trHeight w:val="294"/>
        </w:trPr>
        <w:tc>
          <w:tcPr>
            <w:tcW w:w="2160" w:type="dxa"/>
            <w:tcBorders>
              <w:top w:val="nil"/>
              <w:left w:val="nil"/>
              <w:bottom w:val="nil"/>
              <w:right w:val="nil"/>
            </w:tcBorders>
          </w:tcPr>
          <w:p w14:paraId="41DE58B6" w14:textId="77777777" w:rsidR="00C32EEF" w:rsidRPr="00C32EEF" w:rsidRDefault="00C32EEF" w:rsidP="00C32EEF">
            <w:pPr>
              <w:ind w:left="55"/>
              <w:jc w:val="center"/>
              <w:rPr>
                <w:rFonts w:ascii="Calibri" w:eastAsia="Calibri" w:hAnsi="Calibri" w:cs="Calibri"/>
                <w:color w:val="000000"/>
                <w:sz w:val="24"/>
                <w:szCs w:val="24"/>
              </w:rPr>
            </w:pPr>
            <w:r w:rsidRPr="00C32EEF">
              <w:rPr>
                <w:rFonts w:ascii="Calibri" w:eastAsia="Calibri" w:hAnsi="Calibri" w:cs="Calibri"/>
                <w:color w:val="000000"/>
                <w:sz w:val="24"/>
                <w:szCs w:val="24"/>
              </w:rPr>
              <w:t xml:space="preserve"> </w:t>
            </w:r>
            <w:r w:rsidRPr="00C32EEF">
              <w:rPr>
                <w:rFonts w:ascii="Calibri" w:eastAsia="Calibri" w:hAnsi="Calibri" w:cs="Calibri"/>
                <w:color w:val="000000"/>
                <w:sz w:val="24"/>
                <w:szCs w:val="24"/>
              </w:rPr>
              <w:tab/>
              <w:t xml:space="preserve"> </w:t>
            </w:r>
          </w:p>
        </w:tc>
        <w:tc>
          <w:tcPr>
            <w:tcW w:w="8135" w:type="dxa"/>
            <w:tcBorders>
              <w:top w:val="nil"/>
              <w:left w:val="nil"/>
              <w:bottom w:val="nil"/>
              <w:right w:val="nil"/>
            </w:tcBorders>
          </w:tcPr>
          <w:p w14:paraId="09FE1C02" w14:textId="3367B9BD"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 xml:space="preserve">  </w:t>
            </w:r>
          </w:p>
        </w:tc>
      </w:tr>
      <w:tr w:rsidR="00C32EEF" w:rsidRPr="00C32EEF" w14:paraId="5B79BE83" w14:textId="77777777" w:rsidTr="00574F33">
        <w:trPr>
          <w:trHeight w:val="294"/>
        </w:trPr>
        <w:tc>
          <w:tcPr>
            <w:tcW w:w="2160" w:type="dxa"/>
            <w:tcBorders>
              <w:top w:val="nil"/>
              <w:left w:val="nil"/>
              <w:bottom w:val="nil"/>
              <w:right w:val="nil"/>
            </w:tcBorders>
          </w:tcPr>
          <w:p w14:paraId="31AA9356" w14:textId="77777777" w:rsidR="00C32EEF" w:rsidRPr="00404C70" w:rsidRDefault="00C32EEF" w:rsidP="00C32EEF">
            <w:pPr>
              <w:rPr>
                <w:rFonts w:ascii="Calibri" w:eastAsia="Calibri" w:hAnsi="Calibri" w:cs="Calibri"/>
                <w:color w:val="000000" w:themeColor="text1"/>
                <w:sz w:val="24"/>
                <w:szCs w:val="24"/>
              </w:rPr>
            </w:pPr>
            <w:r w:rsidRPr="00404C70">
              <w:rPr>
                <w:rFonts w:ascii="Calibri" w:eastAsia="Calibri" w:hAnsi="Calibri" w:cs="Calibri"/>
                <w:color w:val="000000" w:themeColor="text1"/>
                <w:sz w:val="24"/>
                <w:szCs w:val="24"/>
              </w:rPr>
              <w:t xml:space="preserve">Salary Band:   </w:t>
            </w:r>
          </w:p>
        </w:tc>
        <w:tc>
          <w:tcPr>
            <w:tcW w:w="8135" w:type="dxa"/>
            <w:tcBorders>
              <w:top w:val="nil"/>
              <w:left w:val="nil"/>
              <w:bottom w:val="nil"/>
              <w:right w:val="nil"/>
            </w:tcBorders>
          </w:tcPr>
          <w:p w14:paraId="77E30668" w14:textId="15FA0ADB" w:rsidR="00C32EEF" w:rsidRPr="00404C70" w:rsidRDefault="00404C70" w:rsidP="00C32EEF">
            <w:pPr>
              <w:rPr>
                <w:rFonts w:ascii="Calibri" w:eastAsia="Calibri" w:hAnsi="Calibri" w:cs="Calibri"/>
                <w:color w:val="000000" w:themeColor="text1"/>
                <w:sz w:val="24"/>
                <w:szCs w:val="24"/>
              </w:rPr>
            </w:pPr>
            <w:r w:rsidRPr="00404C70">
              <w:rPr>
                <w:rFonts w:ascii="Calibri" w:eastAsia="Calibri" w:hAnsi="Calibri" w:cs="Calibri"/>
                <w:color w:val="000000" w:themeColor="text1"/>
                <w:sz w:val="24"/>
                <w:szCs w:val="24"/>
              </w:rPr>
              <w:t>£25,</w:t>
            </w:r>
            <w:r w:rsidR="00037AD4">
              <w:rPr>
                <w:rFonts w:ascii="Calibri" w:eastAsia="Calibri" w:hAnsi="Calibri" w:cs="Calibri"/>
                <w:color w:val="000000" w:themeColor="text1"/>
                <w:sz w:val="24"/>
                <w:szCs w:val="24"/>
              </w:rPr>
              <w:t>000</w:t>
            </w:r>
          </w:p>
        </w:tc>
      </w:tr>
      <w:tr w:rsidR="00C32EEF" w:rsidRPr="00C32EEF" w14:paraId="0528E481" w14:textId="77777777" w:rsidTr="00574F33">
        <w:trPr>
          <w:trHeight w:val="293"/>
        </w:trPr>
        <w:tc>
          <w:tcPr>
            <w:tcW w:w="2160" w:type="dxa"/>
            <w:tcBorders>
              <w:top w:val="nil"/>
              <w:left w:val="nil"/>
              <w:bottom w:val="nil"/>
              <w:right w:val="nil"/>
            </w:tcBorders>
          </w:tcPr>
          <w:p w14:paraId="688E95CF" w14:textId="77777777"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 xml:space="preserve">Hours of work:  </w:t>
            </w:r>
          </w:p>
        </w:tc>
        <w:tc>
          <w:tcPr>
            <w:tcW w:w="8135" w:type="dxa"/>
            <w:tcBorders>
              <w:top w:val="nil"/>
              <w:left w:val="nil"/>
              <w:bottom w:val="nil"/>
              <w:right w:val="nil"/>
            </w:tcBorders>
          </w:tcPr>
          <w:p w14:paraId="41160775" w14:textId="00E49BB4" w:rsidR="00C32EEF" w:rsidRPr="00C32EEF" w:rsidRDefault="003D1AC4" w:rsidP="00C32EEF">
            <w:pPr>
              <w:rPr>
                <w:rFonts w:ascii="Calibri" w:eastAsia="Calibri" w:hAnsi="Calibri" w:cs="Calibri"/>
                <w:color w:val="000000"/>
                <w:sz w:val="24"/>
                <w:szCs w:val="24"/>
              </w:rPr>
            </w:pPr>
            <w:r>
              <w:rPr>
                <w:rFonts w:ascii="Calibri" w:eastAsia="Calibri" w:hAnsi="Calibri" w:cs="Calibri"/>
                <w:color w:val="000000"/>
                <w:sz w:val="24"/>
                <w:szCs w:val="24"/>
              </w:rPr>
              <w:t>2</w:t>
            </w:r>
            <w:r w:rsidR="009C6A0B">
              <w:rPr>
                <w:rFonts w:ascii="Calibri" w:eastAsia="Calibri" w:hAnsi="Calibri" w:cs="Calibri"/>
                <w:color w:val="000000"/>
                <w:sz w:val="24"/>
                <w:szCs w:val="24"/>
              </w:rPr>
              <w:t>4-30</w:t>
            </w:r>
            <w:r>
              <w:rPr>
                <w:rFonts w:ascii="Calibri" w:eastAsia="Calibri" w:hAnsi="Calibri" w:cs="Calibri"/>
                <w:color w:val="000000"/>
                <w:sz w:val="24"/>
                <w:szCs w:val="24"/>
              </w:rPr>
              <w:t xml:space="preserve"> </w:t>
            </w:r>
            <w:r w:rsidR="00C32EEF" w:rsidRPr="00C32EEF">
              <w:rPr>
                <w:rFonts w:ascii="Calibri" w:eastAsia="Calibri" w:hAnsi="Calibri" w:cs="Calibri"/>
                <w:color w:val="000000"/>
                <w:sz w:val="24"/>
                <w:szCs w:val="24"/>
              </w:rPr>
              <w:t>hours per week</w:t>
            </w:r>
            <w:r w:rsidR="00A776A6">
              <w:rPr>
                <w:rFonts w:ascii="Calibri" w:eastAsia="Calibri" w:hAnsi="Calibri" w:cs="Calibri"/>
                <w:color w:val="000000"/>
                <w:sz w:val="24"/>
                <w:szCs w:val="24"/>
              </w:rPr>
              <w:t xml:space="preserve"> (</w:t>
            </w:r>
            <w:r w:rsidR="009C6A0B">
              <w:rPr>
                <w:rFonts w:ascii="Calibri" w:eastAsia="Calibri" w:hAnsi="Calibri" w:cs="Calibri"/>
                <w:color w:val="000000"/>
                <w:sz w:val="24"/>
                <w:szCs w:val="24"/>
              </w:rPr>
              <w:t>we can be flexible for the right candidate!)</w:t>
            </w:r>
          </w:p>
        </w:tc>
      </w:tr>
      <w:tr w:rsidR="00C32EEF" w:rsidRPr="00C32EEF" w14:paraId="23C1A665" w14:textId="77777777" w:rsidTr="00574F33">
        <w:trPr>
          <w:trHeight w:val="293"/>
        </w:trPr>
        <w:tc>
          <w:tcPr>
            <w:tcW w:w="2160" w:type="dxa"/>
            <w:tcBorders>
              <w:top w:val="nil"/>
              <w:left w:val="nil"/>
              <w:bottom w:val="nil"/>
              <w:right w:val="nil"/>
            </w:tcBorders>
          </w:tcPr>
          <w:p w14:paraId="0CD2E9E8" w14:textId="77777777"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 xml:space="preserve">Post length: </w:t>
            </w:r>
          </w:p>
        </w:tc>
        <w:tc>
          <w:tcPr>
            <w:tcW w:w="8135" w:type="dxa"/>
            <w:tcBorders>
              <w:top w:val="nil"/>
              <w:left w:val="nil"/>
              <w:bottom w:val="nil"/>
              <w:right w:val="nil"/>
            </w:tcBorders>
          </w:tcPr>
          <w:p w14:paraId="12640FDF" w14:textId="77777777"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Permanent</w:t>
            </w:r>
          </w:p>
        </w:tc>
      </w:tr>
      <w:tr w:rsidR="00C32EEF" w:rsidRPr="00C32EEF" w14:paraId="25D33C7F" w14:textId="77777777" w:rsidTr="00574F33">
        <w:trPr>
          <w:trHeight w:val="269"/>
        </w:trPr>
        <w:tc>
          <w:tcPr>
            <w:tcW w:w="2160" w:type="dxa"/>
            <w:tcBorders>
              <w:top w:val="nil"/>
              <w:left w:val="nil"/>
              <w:bottom w:val="nil"/>
              <w:right w:val="nil"/>
            </w:tcBorders>
          </w:tcPr>
          <w:p w14:paraId="57193600" w14:textId="77777777"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Responsible to:</w:t>
            </w:r>
          </w:p>
          <w:p w14:paraId="7D397883" w14:textId="347F27EF"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 xml:space="preserve">Responsible for:             </w:t>
            </w:r>
          </w:p>
        </w:tc>
        <w:tc>
          <w:tcPr>
            <w:tcW w:w="8135" w:type="dxa"/>
            <w:tcBorders>
              <w:top w:val="nil"/>
              <w:left w:val="nil"/>
              <w:bottom w:val="nil"/>
              <w:right w:val="nil"/>
            </w:tcBorders>
          </w:tcPr>
          <w:p w14:paraId="20D1239E" w14:textId="77777777"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Director</w:t>
            </w:r>
          </w:p>
          <w:p w14:paraId="2EC36059" w14:textId="7B0498E8" w:rsidR="00C32EEF" w:rsidRDefault="00CA4952" w:rsidP="00C32EEF">
            <w:pPr>
              <w:rPr>
                <w:rFonts w:ascii="Calibri" w:eastAsia="Calibri" w:hAnsi="Calibri" w:cs="Calibri"/>
                <w:color w:val="000000"/>
                <w:sz w:val="24"/>
                <w:szCs w:val="24"/>
              </w:rPr>
            </w:pPr>
            <w:r>
              <w:rPr>
                <w:rFonts w:ascii="Calibri" w:eastAsia="Calibri" w:hAnsi="Calibri" w:cs="Calibri"/>
                <w:color w:val="000000"/>
                <w:sz w:val="24"/>
                <w:szCs w:val="24"/>
              </w:rPr>
              <w:t>Technical Officer</w:t>
            </w:r>
          </w:p>
          <w:p w14:paraId="6BF7856A" w14:textId="77777777" w:rsidR="00AF1A52" w:rsidRDefault="00AF1A52" w:rsidP="00C32EEF">
            <w:pPr>
              <w:rPr>
                <w:rFonts w:ascii="Calibri" w:eastAsia="Calibri" w:hAnsi="Calibri" w:cs="Calibri"/>
                <w:color w:val="000000"/>
                <w:sz w:val="24"/>
                <w:szCs w:val="24"/>
              </w:rPr>
            </w:pPr>
          </w:p>
          <w:p w14:paraId="125018C7" w14:textId="31FD27AB" w:rsidR="00AF1A52" w:rsidRPr="00C32EEF" w:rsidRDefault="00AF1A52" w:rsidP="00C32EEF">
            <w:pPr>
              <w:rPr>
                <w:rFonts w:ascii="Calibri" w:eastAsia="Calibri" w:hAnsi="Calibri" w:cs="Calibri"/>
                <w:color w:val="000000"/>
                <w:sz w:val="24"/>
                <w:szCs w:val="24"/>
              </w:rPr>
            </w:pPr>
            <w:r>
              <w:rPr>
                <w:rFonts w:ascii="Calibri" w:eastAsia="Calibri" w:hAnsi="Calibri" w:cs="Calibri"/>
                <w:color w:val="000000"/>
                <w:sz w:val="24"/>
                <w:szCs w:val="24"/>
              </w:rPr>
              <w:t>Some evening and weekend work will be required</w:t>
            </w:r>
          </w:p>
        </w:tc>
      </w:tr>
    </w:tbl>
    <w:p w14:paraId="33C4A270" w14:textId="77777777" w:rsidR="00C32EEF" w:rsidRPr="00C32EEF" w:rsidRDefault="00C32EEF" w:rsidP="00C32EEF">
      <w:pPr>
        <w:spacing w:after="0"/>
        <w:rPr>
          <w:rFonts w:ascii="Calibri" w:eastAsia="Calibri" w:hAnsi="Calibri" w:cs="Calibri"/>
          <w:b/>
          <w:bCs/>
          <w:color w:val="000000"/>
          <w:sz w:val="24"/>
          <w:lang w:eastAsia="en-GB"/>
        </w:rPr>
      </w:pPr>
      <w:r w:rsidRPr="00C32EEF">
        <w:rPr>
          <w:rFonts w:ascii="Calibri" w:eastAsia="Calibri" w:hAnsi="Calibri" w:cs="Calibri"/>
          <w:color w:val="000000"/>
          <w:sz w:val="24"/>
          <w:lang w:eastAsia="en-GB"/>
        </w:rPr>
        <w:t xml:space="preserve"> </w:t>
      </w:r>
    </w:p>
    <w:p w14:paraId="19987569" w14:textId="77777777" w:rsidR="00C32EEF" w:rsidRPr="00805216" w:rsidRDefault="00C32EEF" w:rsidP="00C32EEF">
      <w:pPr>
        <w:spacing w:after="0"/>
        <w:rPr>
          <w:rFonts w:ascii="Calibri" w:eastAsia="Calibri" w:hAnsi="Calibri" w:cs="Calibri"/>
          <w:b/>
          <w:bCs/>
          <w:color w:val="00B050"/>
          <w:sz w:val="24"/>
          <w:lang w:eastAsia="en-GB"/>
        </w:rPr>
      </w:pPr>
      <w:r w:rsidRPr="00805216">
        <w:rPr>
          <w:rFonts w:ascii="Calibri" w:eastAsia="Calibri" w:hAnsi="Calibri" w:cs="Calibri"/>
          <w:b/>
          <w:bCs/>
          <w:color w:val="00B050"/>
          <w:sz w:val="24"/>
          <w:lang w:eastAsia="en-GB"/>
        </w:rPr>
        <w:t>Background</w:t>
      </w:r>
    </w:p>
    <w:p w14:paraId="08DD0501" w14:textId="77777777" w:rsidR="00C32EEF" w:rsidRPr="007363CB" w:rsidRDefault="00C32EEF" w:rsidP="00C32EEF">
      <w:pPr>
        <w:spacing w:after="0"/>
        <w:rPr>
          <w:rFonts w:ascii="Calibri" w:eastAsia="Calibri" w:hAnsi="Calibri" w:cs="Calibri"/>
          <w:color w:val="000000"/>
          <w:sz w:val="24"/>
          <w:szCs w:val="24"/>
          <w:lang w:eastAsia="en-GB"/>
        </w:rPr>
      </w:pPr>
    </w:p>
    <w:p w14:paraId="0426D5FE" w14:textId="0576FB1F" w:rsidR="001514F7" w:rsidRPr="007363CB" w:rsidRDefault="001514F7" w:rsidP="001514F7">
      <w:pPr>
        <w:rPr>
          <w:rFonts w:cstheme="minorHAnsi"/>
          <w:sz w:val="24"/>
          <w:szCs w:val="24"/>
        </w:rPr>
      </w:pPr>
      <w:r w:rsidRPr="007363CB">
        <w:rPr>
          <w:rFonts w:cstheme="minorHAnsi"/>
          <w:sz w:val="24"/>
          <w:szCs w:val="24"/>
        </w:rPr>
        <w:t xml:space="preserve">Here at Ripon Museum </w:t>
      </w:r>
      <w:proofErr w:type="gramStart"/>
      <w:r w:rsidRPr="007363CB">
        <w:rPr>
          <w:rFonts w:cstheme="minorHAnsi"/>
          <w:sz w:val="24"/>
          <w:szCs w:val="24"/>
        </w:rPr>
        <w:t>Trust</w:t>
      </w:r>
      <w:proofErr w:type="gramEnd"/>
      <w:r w:rsidRPr="007363CB">
        <w:rPr>
          <w:rFonts w:cstheme="minorHAnsi"/>
          <w:sz w:val="24"/>
          <w:szCs w:val="24"/>
        </w:rPr>
        <w:t xml:space="preserve"> we’re passionate</w:t>
      </w:r>
      <w:r w:rsidR="00D058EB" w:rsidRPr="007363CB">
        <w:rPr>
          <w:rFonts w:cstheme="minorHAnsi"/>
          <w:sz w:val="24"/>
          <w:szCs w:val="24"/>
        </w:rPr>
        <w:t xml:space="preserve"> about delivering our Vision to ‘use our heritage assets</w:t>
      </w:r>
      <w:r w:rsidR="0082736D" w:rsidRPr="007363CB">
        <w:rPr>
          <w:rFonts w:cstheme="minorHAnsi"/>
          <w:sz w:val="24"/>
          <w:szCs w:val="24"/>
        </w:rPr>
        <w:t xml:space="preserve"> to inspire people to seek a fairer society’.</w:t>
      </w:r>
      <w:r w:rsidRPr="007363CB">
        <w:rPr>
          <w:rFonts w:cstheme="minorHAnsi"/>
          <w:sz w:val="24"/>
          <w:szCs w:val="24"/>
        </w:rPr>
        <w:t xml:space="preserve"> </w:t>
      </w:r>
    </w:p>
    <w:p w14:paraId="5C8FFF56" w14:textId="65E52F93" w:rsidR="001514F7" w:rsidRPr="007363CB" w:rsidRDefault="001514F7" w:rsidP="001514F7">
      <w:pPr>
        <w:rPr>
          <w:rFonts w:cstheme="minorHAnsi"/>
          <w:sz w:val="24"/>
          <w:szCs w:val="24"/>
        </w:rPr>
      </w:pPr>
      <w:r w:rsidRPr="007363CB">
        <w:rPr>
          <w:rFonts w:eastAsia="Arial Unicode MS" w:cstheme="minorHAnsi"/>
          <w:iCs/>
          <w:color w:val="00000A"/>
          <w:sz w:val="24"/>
          <w:szCs w:val="24"/>
        </w:rPr>
        <w:t>Our Mission is:</w:t>
      </w:r>
    </w:p>
    <w:p w14:paraId="1B437477" w14:textId="77777777" w:rsidR="001514F7" w:rsidRPr="007363CB" w:rsidRDefault="001514F7" w:rsidP="00C4432D">
      <w:pPr>
        <w:pStyle w:val="ListParagraph"/>
        <w:numPr>
          <w:ilvl w:val="0"/>
          <w:numId w:val="3"/>
        </w:numPr>
        <w:spacing w:line="360" w:lineRule="auto"/>
        <w:jc w:val="left"/>
        <w:rPr>
          <w:rFonts w:asciiTheme="minorHAnsi" w:eastAsia="+mn-ea" w:hAnsiTheme="minorHAnsi" w:cstheme="minorHAnsi"/>
          <w:iCs/>
          <w:color w:val="000000"/>
          <w:sz w:val="24"/>
          <w:szCs w:val="24"/>
        </w:rPr>
      </w:pPr>
      <w:r w:rsidRPr="007363CB">
        <w:rPr>
          <w:rFonts w:asciiTheme="minorHAnsi" w:eastAsia="+mn-ea" w:hAnsiTheme="minorHAnsi" w:cstheme="minorHAnsi"/>
          <w:iCs/>
          <w:color w:val="000000"/>
          <w:sz w:val="24"/>
          <w:szCs w:val="24"/>
        </w:rPr>
        <w:t xml:space="preserve">To use </w:t>
      </w:r>
      <w:r w:rsidRPr="007363CB">
        <w:rPr>
          <w:rFonts w:asciiTheme="minorHAnsi" w:eastAsia="+mn-ea" w:hAnsiTheme="minorHAnsi" w:cstheme="minorHAnsi"/>
          <w:b/>
          <w:iCs/>
          <w:color w:val="000000"/>
          <w:sz w:val="24"/>
          <w:szCs w:val="24"/>
        </w:rPr>
        <w:t>the unique trio of the Workhouse, Prison &amp; Police and Courthouse Museums</w:t>
      </w:r>
      <w:r w:rsidRPr="007363CB">
        <w:rPr>
          <w:rFonts w:asciiTheme="minorHAnsi" w:eastAsia="+mn-ea" w:hAnsiTheme="minorHAnsi" w:cstheme="minorHAnsi"/>
          <w:iCs/>
          <w:color w:val="000000"/>
          <w:sz w:val="24"/>
          <w:szCs w:val="24"/>
        </w:rPr>
        <w:t xml:space="preserve">, our collections and the stories they tell to </w:t>
      </w:r>
      <w:r w:rsidRPr="007363CB">
        <w:rPr>
          <w:rFonts w:asciiTheme="minorHAnsi" w:eastAsia="+mn-ea" w:hAnsiTheme="minorHAnsi" w:cstheme="minorHAnsi"/>
          <w:b/>
          <w:iCs/>
          <w:color w:val="000000"/>
          <w:sz w:val="24"/>
          <w:szCs w:val="24"/>
        </w:rPr>
        <w:t>help people explore big issues</w:t>
      </w:r>
      <w:r w:rsidRPr="007363CB">
        <w:rPr>
          <w:rFonts w:asciiTheme="minorHAnsi" w:eastAsia="+mn-ea" w:hAnsiTheme="minorHAnsi" w:cstheme="minorHAnsi"/>
          <w:iCs/>
          <w:color w:val="000000"/>
          <w:sz w:val="24"/>
          <w:szCs w:val="24"/>
        </w:rPr>
        <w:t xml:space="preserve"> such as </w:t>
      </w:r>
      <w:r w:rsidRPr="007363CB">
        <w:rPr>
          <w:rFonts w:asciiTheme="minorHAnsi" w:eastAsia="+mn-ea" w:hAnsiTheme="minorHAnsi" w:cstheme="minorHAnsi"/>
          <w:b/>
          <w:iCs/>
          <w:color w:val="000000"/>
          <w:sz w:val="24"/>
          <w:szCs w:val="24"/>
        </w:rPr>
        <w:t>fairness, equality, justice and welfare</w:t>
      </w:r>
      <w:r w:rsidRPr="007363CB">
        <w:rPr>
          <w:rFonts w:asciiTheme="minorHAnsi" w:eastAsia="+mn-ea" w:hAnsiTheme="minorHAnsi" w:cstheme="minorHAnsi"/>
          <w:iCs/>
          <w:color w:val="000000"/>
          <w:sz w:val="24"/>
          <w:szCs w:val="24"/>
        </w:rPr>
        <w:t xml:space="preserve">. </w:t>
      </w:r>
    </w:p>
    <w:p w14:paraId="05D7B421" w14:textId="77777777" w:rsidR="001514F7" w:rsidRPr="007363CB" w:rsidRDefault="001514F7" w:rsidP="00C4432D">
      <w:pPr>
        <w:pStyle w:val="ListParagraph"/>
        <w:numPr>
          <w:ilvl w:val="0"/>
          <w:numId w:val="2"/>
        </w:numPr>
        <w:suppressAutoHyphens/>
        <w:overflowPunct w:val="0"/>
        <w:spacing w:after="200" w:line="360" w:lineRule="auto"/>
        <w:ind w:left="714" w:hanging="357"/>
        <w:jc w:val="left"/>
        <w:rPr>
          <w:rFonts w:asciiTheme="minorHAnsi" w:eastAsia="+mn-ea" w:hAnsiTheme="minorHAnsi" w:cstheme="minorHAnsi"/>
          <w:b/>
          <w:iCs/>
          <w:color w:val="000000"/>
          <w:sz w:val="24"/>
          <w:szCs w:val="24"/>
        </w:rPr>
      </w:pPr>
      <w:r w:rsidRPr="007363CB">
        <w:rPr>
          <w:rFonts w:asciiTheme="minorHAnsi" w:eastAsia="+mn-ea" w:hAnsiTheme="minorHAnsi" w:cstheme="minorHAnsi"/>
          <w:iCs/>
          <w:color w:val="000000"/>
          <w:sz w:val="24"/>
          <w:szCs w:val="24"/>
        </w:rPr>
        <w:t xml:space="preserve">Through excellent engagement, programming and outreach together we will </w:t>
      </w:r>
      <w:r w:rsidRPr="007363CB">
        <w:rPr>
          <w:rFonts w:asciiTheme="minorHAnsi" w:eastAsia="+mn-ea" w:hAnsiTheme="minorHAnsi" w:cstheme="minorHAnsi"/>
          <w:b/>
          <w:iCs/>
          <w:color w:val="000000"/>
          <w:sz w:val="24"/>
          <w:szCs w:val="24"/>
        </w:rPr>
        <w:t>inspire people to become compassionate and active citizens</w:t>
      </w:r>
      <w:r w:rsidRPr="007363CB">
        <w:rPr>
          <w:rFonts w:asciiTheme="minorHAnsi" w:eastAsia="+mn-ea" w:hAnsiTheme="minorHAnsi" w:cstheme="minorHAnsi"/>
          <w:iCs/>
          <w:color w:val="000000"/>
          <w:sz w:val="24"/>
          <w:szCs w:val="24"/>
        </w:rPr>
        <w:t xml:space="preserve">, shaping society for the better. </w:t>
      </w:r>
    </w:p>
    <w:p w14:paraId="3F26009F" w14:textId="77777777" w:rsidR="001514F7" w:rsidRPr="007363CB" w:rsidRDefault="001514F7" w:rsidP="00C4432D">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7363CB">
        <w:rPr>
          <w:rFonts w:asciiTheme="minorHAnsi" w:eastAsia="+mn-ea" w:hAnsiTheme="minorHAnsi" w:cstheme="minorHAnsi"/>
          <w:iCs/>
          <w:color w:val="000000"/>
          <w:sz w:val="24"/>
          <w:szCs w:val="24"/>
        </w:rPr>
        <w:t xml:space="preserve">To work for greater participation in our heritage which will </w:t>
      </w:r>
      <w:r w:rsidRPr="007363CB">
        <w:rPr>
          <w:rFonts w:asciiTheme="minorHAnsi" w:eastAsia="+mn-ea" w:hAnsiTheme="minorHAnsi" w:cstheme="minorHAnsi"/>
          <w:b/>
          <w:iCs/>
          <w:color w:val="000000"/>
          <w:sz w:val="24"/>
          <w:szCs w:val="24"/>
        </w:rPr>
        <w:t xml:space="preserve">enrich lives and improve wellbeing. </w:t>
      </w:r>
    </w:p>
    <w:p w14:paraId="2FF2BB2A" w14:textId="77777777" w:rsidR="001514F7" w:rsidRPr="007363CB" w:rsidRDefault="001514F7" w:rsidP="00C4432D">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7363CB">
        <w:rPr>
          <w:rFonts w:asciiTheme="minorHAnsi" w:eastAsia="Arial Unicode MS" w:hAnsiTheme="minorHAnsi" w:cstheme="minorHAnsi"/>
          <w:iCs/>
          <w:color w:val="00000A"/>
          <w:sz w:val="24"/>
          <w:szCs w:val="24"/>
        </w:rPr>
        <w:t xml:space="preserve">To </w:t>
      </w:r>
      <w:r w:rsidRPr="007363CB">
        <w:rPr>
          <w:rFonts w:asciiTheme="minorHAnsi" w:eastAsia="Arial Unicode MS" w:hAnsiTheme="minorHAnsi" w:cstheme="minorHAnsi"/>
          <w:b/>
          <w:iCs/>
          <w:color w:val="00000A"/>
          <w:sz w:val="24"/>
          <w:szCs w:val="24"/>
        </w:rPr>
        <w:t>work as</w:t>
      </w:r>
      <w:r w:rsidRPr="007363CB">
        <w:rPr>
          <w:rFonts w:asciiTheme="minorHAnsi" w:eastAsia="Arial Unicode MS" w:hAnsiTheme="minorHAnsi" w:cstheme="minorHAnsi"/>
          <w:iCs/>
          <w:color w:val="00000A"/>
          <w:sz w:val="24"/>
          <w:szCs w:val="24"/>
        </w:rPr>
        <w:t xml:space="preserve"> </w:t>
      </w:r>
      <w:r w:rsidRPr="007363CB">
        <w:rPr>
          <w:rFonts w:asciiTheme="minorHAnsi" w:eastAsia="Arial Unicode MS" w:hAnsiTheme="minorHAnsi" w:cstheme="minorHAnsi"/>
          <w:b/>
          <w:iCs/>
          <w:color w:val="00000A"/>
          <w:sz w:val="24"/>
          <w:szCs w:val="24"/>
        </w:rPr>
        <w:t>one team</w:t>
      </w:r>
      <w:r w:rsidRPr="007363CB">
        <w:rPr>
          <w:rFonts w:asciiTheme="minorHAnsi" w:eastAsia="Arial Unicode MS" w:hAnsiTheme="minorHAnsi" w:cstheme="minorHAnsi"/>
          <w:iCs/>
          <w:color w:val="00000A"/>
          <w:sz w:val="24"/>
          <w:szCs w:val="24"/>
        </w:rPr>
        <w:t xml:space="preserve">, with </w:t>
      </w:r>
      <w:r w:rsidRPr="007363CB">
        <w:rPr>
          <w:rFonts w:asciiTheme="minorHAnsi" w:eastAsia="Arial Unicode MS" w:hAnsiTheme="minorHAnsi" w:cstheme="minorHAnsi"/>
          <w:b/>
          <w:iCs/>
          <w:color w:val="00000A"/>
          <w:sz w:val="24"/>
          <w:szCs w:val="24"/>
        </w:rPr>
        <w:t>volunteering</w:t>
      </w:r>
      <w:r w:rsidRPr="007363CB">
        <w:rPr>
          <w:rFonts w:asciiTheme="minorHAnsi" w:eastAsia="Arial Unicode MS" w:hAnsiTheme="minorHAnsi" w:cstheme="minorHAnsi"/>
          <w:iCs/>
          <w:color w:val="00000A"/>
          <w:sz w:val="24"/>
          <w:szCs w:val="24"/>
        </w:rPr>
        <w:t xml:space="preserve"> integral to our organisation. </w:t>
      </w:r>
    </w:p>
    <w:p w14:paraId="25386B00" w14:textId="7F59CB18" w:rsidR="001514F7" w:rsidRPr="00C4432D" w:rsidRDefault="001514F7" w:rsidP="00C4432D">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7363CB">
        <w:rPr>
          <w:rFonts w:asciiTheme="minorHAnsi" w:eastAsia="+mn-ea" w:hAnsiTheme="minorHAnsi" w:cstheme="minorHAnsi"/>
          <w:iCs/>
          <w:color w:val="000000"/>
          <w:sz w:val="24"/>
          <w:szCs w:val="24"/>
        </w:rPr>
        <w:t xml:space="preserve">To </w:t>
      </w:r>
      <w:r w:rsidRPr="007363CB">
        <w:rPr>
          <w:rFonts w:asciiTheme="minorHAnsi" w:eastAsia="+mn-ea" w:hAnsiTheme="minorHAnsi" w:cstheme="minorHAnsi"/>
          <w:b/>
          <w:iCs/>
          <w:color w:val="000000"/>
          <w:sz w:val="24"/>
          <w:szCs w:val="24"/>
        </w:rPr>
        <w:t>make a positive impact on the</w:t>
      </w:r>
      <w:r w:rsidRPr="007363CB">
        <w:rPr>
          <w:rFonts w:asciiTheme="minorHAnsi" w:eastAsia="+mn-ea" w:hAnsiTheme="minorHAnsi" w:cstheme="minorHAnsi"/>
          <w:iCs/>
          <w:color w:val="000000"/>
          <w:sz w:val="24"/>
          <w:szCs w:val="24"/>
        </w:rPr>
        <w:t xml:space="preserve"> </w:t>
      </w:r>
      <w:r w:rsidRPr="007363CB">
        <w:rPr>
          <w:rFonts w:asciiTheme="minorHAnsi" w:eastAsia="+mn-ea" w:hAnsiTheme="minorHAnsi" w:cstheme="minorHAnsi"/>
          <w:b/>
          <w:iCs/>
          <w:color w:val="000000"/>
          <w:sz w:val="24"/>
          <w:szCs w:val="24"/>
        </w:rPr>
        <w:t xml:space="preserve">cultural and economic capital </w:t>
      </w:r>
      <w:r w:rsidRPr="007363CB">
        <w:rPr>
          <w:rFonts w:asciiTheme="minorHAnsi" w:eastAsia="+mn-ea" w:hAnsiTheme="minorHAnsi" w:cstheme="minorHAnsi"/>
          <w:iCs/>
          <w:color w:val="000000"/>
          <w:sz w:val="24"/>
          <w:szCs w:val="24"/>
        </w:rPr>
        <w:t>of</w:t>
      </w:r>
      <w:r w:rsidRPr="007363CB">
        <w:rPr>
          <w:rFonts w:asciiTheme="minorHAnsi" w:eastAsia="+mn-ea" w:hAnsiTheme="minorHAnsi" w:cstheme="minorHAnsi"/>
          <w:b/>
          <w:iCs/>
          <w:color w:val="000000"/>
          <w:sz w:val="24"/>
          <w:szCs w:val="24"/>
        </w:rPr>
        <w:t xml:space="preserve"> </w:t>
      </w:r>
      <w:r w:rsidRPr="007363CB">
        <w:rPr>
          <w:rFonts w:asciiTheme="minorHAnsi" w:eastAsia="+mn-ea" w:hAnsiTheme="minorHAnsi" w:cstheme="minorHAnsi"/>
          <w:iCs/>
          <w:color w:val="000000"/>
          <w:sz w:val="24"/>
          <w:szCs w:val="24"/>
        </w:rPr>
        <w:t>Ripon and its region</w:t>
      </w:r>
    </w:p>
    <w:p w14:paraId="27374DEE" w14:textId="77777777" w:rsidR="00C4432D" w:rsidRPr="007363CB" w:rsidRDefault="00C4432D" w:rsidP="00C4432D">
      <w:pPr>
        <w:pStyle w:val="ListParagraph"/>
        <w:suppressAutoHyphens/>
        <w:overflowPunct w:val="0"/>
        <w:spacing w:after="200" w:line="240" w:lineRule="auto"/>
        <w:ind w:left="714"/>
        <w:jc w:val="left"/>
        <w:rPr>
          <w:rFonts w:asciiTheme="minorHAnsi" w:eastAsia="Arial Unicode MS" w:hAnsiTheme="minorHAnsi" w:cstheme="minorHAnsi"/>
          <w:iCs/>
          <w:color w:val="00000A"/>
          <w:sz w:val="24"/>
          <w:szCs w:val="24"/>
        </w:rPr>
      </w:pPr>
    </w:p>
    <w:p w14:paraId="2AC7B6F7" w14:textId="7E695CE9" w:rsidR="00F44EDA" w:rsidRDefault="0082736D" w:rsidP="00F44EDA">
      <w:pPr>
        <w:rPr>
          <w:rFonts w:cstheme="minorHAnsi"/>
          <w:sz w:val="24"/>
          <w:szCs w:val="24"/>
        </w:rPr>
      </w:pPr>
      <w:r w:rsidRPr="007363CB">
        <w:rPr>
          <w:rFonts w:cstheme="minorHAnsi"/>
          <w:sz w:val="24"/>
          <w:szCs w:val="24"/>
        </w:rPr>
        <w:t>We have exciting times ah</w:t>
      </w:r>
      <w:r w:rsidR="006242EB" w:rsidRPr="007363CB">
        <w:rPr>
          <w:rFonts w:cstheme="minorHAnsi"/>
          <w:sz w:val="24"/>
          <w:szCs w:val="24"/>
        </w:rPr>
        <w:t>ead, with significant funding from two national</w:t>
      </w:r>
      <w:r w:rsidR="00323B70" w:rsidRPr="007363CB">
        <w:rPr>
          <w:rFonts w:cstheme="minorHAnsi"/>
          <w:sz w:val="24"/>
          <w:szCs w:val="24"/>
        </w:rPr>
        <w:t xml:space="preserve"> funders. </w:t>
      </w:r>
      <w:r w:rsidR="00F44EDA" w:rsidRPr="007363CB">
        <w:rPr>
          <w:rFonts w:cstheme="minorHAnsi"/>
          <w:sz w:val="24"/>
          <w:szCs w:val="24"/>
        </w:rPr>
        <w:t xml:space="preserve">Ripon Museum Trust is an Arts Council England (ACE) National Portfolio Organisation, and we’re excited to play our part in delivering their ‘Let’s Create’ Vision and Strategy 2020-2030. </w:t>
      </w:r>
      <w:r w:rsidR="00362A6E" w:rsidRPr="007363CB">
        <w:rPr>
          <w:rFonts w:cstheme="minorHAnsi"/>
          <w:sz w:val="24"/>
          <w:szCs w:val="24"/>
        </w:rPr>
        <w:t>A</w:t>
      </w:r>
      <w:r w:rsidR="00B95D1C" w:rsidRPr="007363CB">
        <w:rPr>
          <w:rFonts w:cstheme="minorHAnsi"/>
          <w:sz w:val="24"/>
          <w:szCs w:val="24"/>
        </w:rPr>
        <w:t xml:space="preserve">nnual </w:t>
      </w:r>
      <w:r w:rsidR="00F44EDA" w:rsidRPr="007363CB">
        <w:rPr>
          <w:rFonts w:cstheme="minorHAnsi"/>
          <w:sz w:val="24"/>
          <w:szCs w:val="24"/>
        </w:rPr>
        <w:t xml:space="preserve">funding from ACE enables us to create high quality cultural programming for harder to reach audiences and develop our organisation to be more dynamic and sustainable in the long term. We’re also </w:t>
      </w:r>
      <w:r w:rsidR="00B57456">
        <w:rPr>
          <w:rFonts w:cstheme="minorHAnsi"/>
          <w:sz w:val="24"/>
          <w:szCs w:val="24"/>
        </w:rPr>
        <w:t>delivering</w:t>
      </w:r>
      <w:r w:rsidR="00F44EDA" w:rsidRPr="007363CB">
        <w:rPr>
          <w:rFonts w:cstheme="minorHAnsi"/>
          <w:sz w:val="24"/>
          <w:szCs w:val="24"/>
        </w:rPr>
        <w:t xml:space="preserve"> a transformational project, funded by The National Lottery Heritage Fund that promises to </w:t>
      </w:r>
      <w:r w:rsidR="00B95D1C" w:rsidRPr="007363CB">
        <w:rPr>
          <w:rFonts w:cstheme="minorHAnsi"/>
          <w:sz w:val="24"/>
          <w:szCs w:val="24"/>
        </w:rPr>
        <w:t>reinvigorate</w:t>
      </w:r>
      <w:r w:rsidR="00F44EDA" w:rsidRPr="007363CB">
        <w:rPr>
          <w:rFonts w:cstheme="minorHAnsi"/>
          <w:sz w:val="24"/>
          <w:szCs w:val="24"/>
        </w:rPr>
        <w:t xml:space="preserve"> our visitor experience and the impact we can make to our communities</w:t>
      </w:r>
      <w:r w:rsidR="00B57456">
        <w:rPr>
          <w:rFonts w:cstheme="minorHAnsi"/>
          <w:sz w:val="24"/>
          <w:szCs w:val="24"/>
        </w:rPr>
        <w:t>.</w:t>
      </w:r>
    </w:p>
    <w:p w14:paraId="18E9923D" w14:textId="5F8144D1" w:rsidR="00C32EEF" w:rsidRDefault="00C32EEF" w:rsidP="00C32EEF">
      <w:pPr>
        <w:spacing w:after="0"/>
        <w:rPr>
          <w:rFonts w:ascii="Calibri" w:eastAsia="Calibri" w:hAnsi="Calibri" w:cs="Calibri"/>
          <w:color w:val="000000"/>
          <w:sz w:val="24"/>
          <w:lang w:eastAsia="en-GB"/>
        </w:rPr>
      </w:pPr>
    </w:p>
    <w:p w14:paraId="35645EFA" w14:textId="77777777" w:rsidR="00C32EEF" w:rsidRPr="00C32EEF" w:rsidRDefault="00C32EEF" w:rsidP="00C32EEF">
      <w:pPr>
        <w:spacing w:after="0"/>
        <w:rPr>
          <w:rFonts w:ascii="Calibri" w:eastAsia="Calibri" w:hAnsi="Calibri" w:cs="Calibri"/>
          <w:color w:val="000000"/>
          <w:lang w:eastAsia="en-GB"/>
        </w:rPr>
      </w:pPr>
    </w:p>
    <w:p w14:paraId="669C5DDB" w14:textId="77777777" w:rsidR="00C32EEF" w:rsidRPr="00C32EEF" w:rsidRDefault="00C32EEF" w:rsidP="00C32EEF">
      <w:pPr>
        <w:spacing w:after="15"/>
        <w:rPr>
          <w:rFonts w:ascii="Calibri" w:eastAsia="Calibri" w:hAnsi="Calibri" w:cs="Calibri"/>
          <w:color w:val="000000"/>
          <w:lang w:eastAsia="en-GB"/>
        </w:rPr>
      </w:pPr>
      <w:r w:rsidRPr="00C32EEF">
        <w:rPr>
          <w:rFonts w:ascii="Calibri" w:eastAsia="Calibri" w:hAnsi="Calibri" w:cs="Calibri"/>
          <w:color w:val="000000"/>
          <w:sz w:val="24"/>
          <w:lang w:eastAsia="en-GB"/>
        </w:rPr>
        <w:t xml:space="preserve"> </w:t>
      </w:r>
    </w:p>
    <w:p w14:paraId="47422976" w14:textId="2EB46DC7" w:rsidR="00C13262" w:rsidRDefault="00C32EEF" w:rsidP="00C13262">
      <w:pPr>
        <w:spacing w:after="0"/>
        <w:ind w:left="-5" w:hanging="10"/>
        <w:rPr>
          <w:rFonts w:ascii="Calibri" w:eastAsia="Calibri" w:hAnsi="Calibri" w:cs="Calibri"/>
          <w:color w:val="00B050"/>
          <w:lang w:eastAsia="en-GB"/>
        </w:rPr>
      </w:pPr>
      <w:r w:rsidRPr="00805216">
        <w:rPr>
          <w:rFonts w:ascii="Calibri" w:eastAsia="Calibri" w:hAnsi="Calibri" w:cs="Calibri"/>
          <w:b/>
          <w:color w:val="00B050"/>
          <w:sz w:val="28"/>
          <w:lang w:eastAsia="en-GB"/>
        </w:rPr>
        <w:lastRenderedPageBreak/>
        <w:t xml:space="preserve">Job Description – Purpose/scope, duties and responsibilities </w:t>
      </w:r>
    </w:p>
    <w:p w14:paraId="006B4FFA" w14:textId="77777777" w:rsidR="00C13262" w:rsidRPr="00C13262" w:rsidRDefault="00C13262" w:rsidP="00C13262">
      <w:pPr>
        <w:spacing w:after="0"/>
        <w:ind w:left="-5" w:hanging="10"/>
        <w:rPr>
          <w:rFonts w:ascii="Calibri" w:eastAsia="Calibri" w:hAnsi="Calibri" w:cs="Calibri"/>
          <w:color w:val="00B050"/>
          <w:lang w:eastAsia="en-GB"/>
        </w:rPr>
      </w:pPr>
    </w:p>
    <w:p w14:paraId="098EE1CA" w14:textId="77777777" w:rsidR="00C32EEF" w:rsidRPr="00C32EEF" w:rsidRDefault="00C32EEF" w:rsidP="00C32EEF">
      <w:pPr>
        <w:spacing w:after="0"/>
        <w:rPr>
          <w:rFonts w:ascii="Calibri" w:eastAsia="Calibri" w:hAnsi="Calibri" w:cs="Calibri"/>
          <w:b/>
          <w:bCs/>
          <w:color w:val="000000"/>
          <w:sz w:val="24"/>
          <w:szCs w:val="24"/>
          <w:lang w:eastAsia="en-GB"/>
        </w:rPr>
      </w:pPr>
      <w:r w:rsidRPr="00805216">
        <w:rPr>
          <w:rFonts w:ascii="Calibri" w:eastAsia="Calibri" w:hAnsi="Calibri" w:cs="Calibri"/>
          <w:b/>
          <w:bCs/>
          <w:color w:val="00B050"/>
          <w:sz w:val="24"/>
          <w:szCs w:val="24"/>
          <w:lang w:eastAsia="en-GB"/>
        </w:rPr>
        <w:t>Purpose/scope</w:t>
      </w:r>
    </w:p>
    <w:p w14:paraId="5736C04A" w14:textId="77777777" w:rsidR="006A1CE1" w:rsidRDefault="006A1CE1" w:rsidP="00C32EEF">
      <w:pPr>
        <w:spacing w:after="21"/>
        <w:rPr>
          <w:rFonts w:ascii="Calibri" w:eastAsia="Calibri" w:hAnsi="Calibri" w:cs="Calibri"/>
          <w:color w:val="000000"/>
          <w:sz w:val="24"/>
          <w:szCs w:val="24"/>
          <w:lang w:eastAsia="en-GB"/>
        </w:rPr>
      </w:pPr>
    </w:p>
    <w:p w14:paraId="1E875883" w14:textId="69E559AD" w:rsidR="00675CC9" w:rsidRDefault="00B17AF3" w:rsidP="00B17AF3">
      <w:pPr>
        <w:rPr>
          <w:rFonts w:cstheme="minorHAnsi"/>
          <w:sz w:val="24"/>
          <w:szCs w:val="24"/>
        </w:rPr>
      </w:pPr>
      <w:r>
        <w:rPr>
          <w:rFonts w:cstheme="minorHAnsi"/>
          <w:sz w:val="24"/>
          <w:szCs w:val="24"/>
        </w:rPr>
        <w:t xml:space="preserve">The Business Support </w:t>
      </w:r>
      <w:r w:rsidR="00510F2B">
        <w:rPr>
          <w:rFonts w:cstheme="minorHAnsi"/>
          <w:sz w:val="24"/>
          <w:szCs w:val="24"/>
        </w:rPr>
        <w:t>Coordinator</w:t>
      </w:r>
      <w:r>
        <w:rPr>
          <w:rFonts w:cstheme="minorHAnsi"/>
          <w:sz w:val="24"/>
          <w:szCs w:val="24"/>
        </w:rPr>
        <w:t xml:space="preserve"> is crucial to the resilience and sustainability of the charity as we move onto the next phase of our organisational development. </w:t>
      </w:r>
      <w:r w:rsidR="00675CC9">
        <w:rPr>
          <w:rFonts w:cstheme="minorHAnsi"/>
          <w:sz w:val="24"/>
          <w:szCs w:val="24"/>
        </w:rPr>
        <w:t>This post is all about ensuring that we are as resilient and sustainable as possible</w:t>
      </w:r>
      <w:r w:rsidR="00A776A6">
        <w:rPr>
          <w:rFonts w:cstheme="minorHAnsi"/>
          <w:sz w:val="24"/>
          <w:szCs w:val="24"/>
        </w:rPr>
        <w:t>, throug</w:t>
      </w:r>
      <w:r w:rsidR="0035322E">
        <w:rPr>
          <w:rFonts w:cstheme="minorHAnsi"/>
          <w:sz w:val="24"/>
          <w:szCs w:val="24"/>
        </w:rPr>
        <w:t>h</w:t>
      </w:r>
      <w:r w:rsidR="00224285">
        <w:rPr>
          <w:rFonts w:cstheme="minorHAnsi"/>
          <w:sz w:val="24"/>
          <w:szCs w:val="24"/>
        </w:rPr>
        <w:t xml:space="preserve"> a</w:t>
      </w:r>
      <w:r w:rsidR="00F37EEA">
        <w:rPr>
          <w:rFonts w:cstheme="minorHAnsi"/>
          <w:sz w:val="24"/>
          <w:szCs w:val="24"/>
        </w:rPr>
        <w:t xml:space="preserve"> process driven approach, while also being innovative and creative </w:t>
      </w:r>
      <w:r w:rsidR="0035322E">
        <w:rPr>
          <w:rFonts w:cstheme="minorHAnsi"/>
          <w:sz w:val="24"/>
          <w:szCs w:val="24"/>
        </w:rPr>
        <w:t xml:space="preserve">to maximise </w:t>
      </w:r>
      <w:r w:rsidR="00F37EEA">
        <w:rPr>
          <w:rFonts w:cstheme="minorHAnsi"/>
          <w:sz w:val="24"/>
          <w:szCs w:val="24"/>
        </w:rPr>
        <w:t>business development opportunities.</w:t>
      </w:r>
    </w:p>
    <w:p w14:paraId="33AD33E9" w14:textId="0E4DB603" w:rsidR="00BA422B" w:rsidRDefault="00BB559F" w:rsidP="00BA422B">
      <w:pPr>
        <w:rPr>
          <w:rFonts w:cstheme="minorHAnsi"/>
          <w:sz w:val="24"/>
          <w:szCs w:val="24"/>
        </w:rPr>
      </w:pPr>
      <w:r>
        <w:rPr>
          <w:rFonts w:cstheme="minorHAnsi"/>
          <w:sz w:val="24"/>
          <w:szCs w:val="24"/>
        </w:rPr>
        <w:t>Y</w:t>
      </w:r>
      <w:r w:rsidR="00B17AF3">
        <w:rPr>
          <w:rFonts w:cstheme="minorHAnsi"/>
          <w:sz w:val="24"/>
          <w:szCs w:val="24"/>
        </w:rPr>
        <w:t xml:space="preserve">ou will ensure that the organisation has the systems, processes, and policies in place to ensure we are </w:t>
      </w:r>
      <w:r w:rsidR="00B9001D">
        <w:rPr>
          <w:rFonts w:cstheme="minorHAnsi"/>
          <w:sz w:val="24"/>
          <w:szCs w:val="24"/>
        </w:rPr>
        <w:t>compliant and</w:t>
      </w:r>
      <w:r w:rsidR="000A50EB">
        <w:rPr>
          <w:rFonts w:cstheme="minorHAnsi"/>
          <w:sz w:val="24"/>
          <w:szCs w:val="24"/>
        </w:rPr>
        <w:t xml:space="preserve"> are able to meet our wider business objectives.</w:t>
      </w:r>
      <w:r>
        <w:rPr>
          <w:rFonts w:cstheme="minorHAnsi"/>
          <w:sz w:val="24"/>
          <w:szCs w:val="24"/>
        </w:rPr>
        <w:t xml:space="preserve"> You’ll develop key areas of our work that will be able to make a real difference to us such as our membership scheme and </w:t>
      </w:r>
      <w:r w:rsidR="00510F2B">
        <w:rPr>
          <w:rFonts w:cstheme="minorHAnsi"/>
          <w:sz w:val="24"/>
          <w:szCs w:val="24"/>
        </w:rPr>
        <w:t>fundraising efforts.</w:t>
      </w:r>
      <w:r w:rsidR="00BA422B" w:rsidRPr="00BA422B">
        <w:rPr>
          <w:rFonts w:cstheme="minorHAnsi"/>
          <w:sz w:val="24"/>
          <w:szCs w:val="24"/>
        </w:rPr>
        <w:t xml:space="preserve"> </w:t>
      </w:r>
      <w:r w:rsidR="00BA422B">
        <w:rPr>
          <w:rFonts w:cstheme="minorHAnsi"/>
          <w:sz w:val="24"/>
          <w:szCs w:val="24"/>
        </w:rPr>
        <w:t>You will assist the Director in the identification and stewardship of key relationships including stakeholders, donors and funders.</w:t>
      </w:r>
    </w:p>
    <w:p w14:paraId="61A319AC" w14:textId="2425D9C5" w:rsidR="009C6A0B" w:rsidRDefault="00510F2B" w:rsidP="009C6A0B">
      <w:pPr>
        <w:rPr>
          <w:rFonts w:cstheme="minorHAnsi"/>
          <w:sz w:val="24"/>
          <w:szCs w:val="24"/>
        </w:rPr>
      </w:pPr>
      <w:r>
        <w:rPr>
          <w:rFonts w:cstheme="minorHAnsi"/>
          <w:sz w:val="24"/>
          <w:szCs w:val="24"/>
        </w:rPr>
        <w:t xml:space="preserve"> You’ll lead on our ambition to be more environmentally responsible and will assist with reporting to our key funders about the impact that we’re having.</w:t>
      </w:r>
      <w:r w:rsidR="004B0A15">
        <w:rPr>
          <w:rFonts w:cstheme="minorHAnsi"/>
          <w:sz w:val="24"/>
          <w:szCs w:val="24"/>
        </w:rPr>
        <w:t xml:space="preserve"> </w:t>
      </w:r>
      <w:r w:rsidR="000A12F4">
        <w:rPr>
          <w:rFonts w:cstheme="minorHAnsi"/>
          <w:sz w:val="24"/>
          <w:szCs w:val="24"/>
        </w:rPr>
        <w:t>In charge of the office, you’ll make sure we have the resources we require to deliver our work and create a team of volunteers to deliver core</w:t>
      </w:r>
      <w:r w:rsidR="00BA422B">
        <w:rPr>
          <w:rFonts w:cstheme="minorHAnsi"/>
          <w:sz w:val="24"/>
          <w:szCs w:val="24"/>
        </w:rPr>
        <w:t xml:space="preserve"> administrative</w:t>
      </w:r>
      <w:r w:rsidR="000A12F4">
        <w:rPr>
          <w:rFonts w:cstheme="minorHAnsi"/>
          <w:sz w:val="24"/>
          <w:szCs w:val="24"/>
        </w:rPr>
        <w:t xml:space="preserve"> </w:t>
      </w:r>
      <w:r w:rsidR="00BA422B">
        <w:rPr>
          <w:rFonts w:cstheme="minorHAnsi"/>
          <w:sz w:val="24"/>
          <w:szCs w:val="24"/>
        </w:rPr>
        <w:t>tasks</w:t>
      </w:r>
      <w:r w:rsidR="009C6A0B">
        <w:rPr>
          <w:rFonts w:cstheme="minorHAnsi"/>
          <w:sz w:val="24"/>
          <w:szCs w:val="24"/>
        </w:rPr>
        <w:t>. You’ll work closely with the Director</w:t>
      </w:r>
      <w:r w:rsidR="00224285">
        <w:rPr>
          <w:rFonts w:cstheme="minorHAnsi"/>
          <w:sz w:val="24"/>
          <w:szCs w:val="24"/>
        </w:rPr>
        <w:t xml:space="preserve"> to provide</w:t>
      </w:r>
      <w:r w:rsidR="009C6A0B">
        <w:rPr>
          <w:rFonts w:cstheme="minorHAnsi"/>
          <w:sz w:val="24"/>
          <w:szCs w:val="24"/>
        </w:rPr>
        <w:t xml:space="preserve"> high level administrative support and ensure that key reporting requirements and milestones are met for our Arts Council England National Portfolio programme and our </w:t>
      </w:r>
      <w:r w:rsidR="000D2139">
        <w:rPr>
          <w:rFonts w:cstheme="minorHAnsi"/>
          <w:sz w:val="24"/>
          <w:szCs w:val="24"/>
        </w:rPr>
        <w:t>‘Fairer Futures’ project.</w:t>
      </w:r>
    </w:p>
    <w:p w14:paraId="1E052D8F" w14:textId="4DEFAAAC" w:rsidR="00B17AF3" w:rsidRPr="00096CB6" w:rsidRDefault="009C6A0B" w:rsidP="00096CB6">
      <w:pPr>
        <w:rPr>
          <w:rFonts w:cstheme="minorHAnsi"/>
          <w:sz w:val="24"/>
          <w:szCs w:val="24"/>
        </w:rPr>
      </w:pPr>
      <w:r>
        <w:rPr>
          <w:rFonts w:cstheme="minorHAnsi"/>
          <w:sz w:val="24"/>
          <w:szCs w:val="24"/>
        </w:rPr>
        <w:t xml:space="preserve">It’s a fantastic time to join our </w:t>
      </w:r>
      <w:r w:rsidR="00096CB6">
        <w:rPr>
          <w:rFonts w:cstheme="minorHAnsi"/>
          <w:sz w:val="24"/>
          <w:szCs w:val="24"/>
        </w:rPr>
        <w:t>kind,</w:t>
      </w:r>
      <w:r w:rsidR="0053305A">
        <w:rPr>
          <w:rFonts w:cstheme="minorHAnsi"/>
          <w:sz w:val="24"/>
          <w:szCs w:val="24"/>
        </w:rPr>
        <w:t xml:space="preserve"> </w:t>
      </w:r>
      <w:r w:rsidR="00E82C7D">
        <w:rPr>
          <w:rFonts w:cstheme="minorHAnsi"/>
          <w:sz w:val="24"/>
          <w:szCs w:val="24"/>
        </w:rPr>
        <w:t>inclusive</w:t>
      </w:r>
      <w:r w:rsidR="0053305A">
        <w:rPr>
          <w:rFonts w:cstheme="minorHAnsi"/>
          <w:sz w:val="24"/>
          <w:szCs w:val="24"/>
        </w:rPr>
        <w:t xml:space="preserve">, </w:t>
      </w:r>
      <w:r>
        <w:rPr>
          <w:rFonts w:cstheme="minorHAnsi"/>
          <w:sz w:val="24"/>
          <w:szCs w:val="24"/>
        </w:rPr>
        <w:t xml:space="preserve">creative and collaborative team. </w:t>
      </w:r>
      <w:r w:rsidR="0099128A">
        <w:rPr>
          <w:rFonts w:cstheme="minorHAnsi"/>
          <w:sz w:val="24"/>
          <w:szCs w:val="24"/>
        </w:rPr>
        <w:t>We support</w:t>
      </w:r>
      <w:r>
        <w:rPr>
          <w:rFonts w:cstheme="minorHAnsi"/>
          <w:sz w:val="24"/>
          <w:szCs w:val="24"/>
        </w:rPr>
        <w:t xml:space="preserve"> flexible working, wellbeing and personal and professional development</w:t>
      </w:r>
      <w:r w:rsidR="0099128A">
        <w:rPr>
          <w:rFonts w:cstheme="minorHAnsi"/>
          <w:sz w:val="24"/>
          <w:szCs w:val="24"/>
        </w:rPr>
        <w:t xml:space="preserve"> and we have a lot of fun too</w:t>
      </w:r>
      <w:r w:rsidR="00CE607F">
        <w:rPr>
          <w:rFonts w:cstheme="minorHAnsi"/>
          <w:sz w:val="24"/>
          <w:szCs w:val="24"/>
        </w:rPr>
        <w:t>!</w:t>
      </w:r>
    </w:p>
    <w:p w14:paraId="215CD457" w14:textId="77777777" w:rsidR="00096CB6" w:rsidRDefault="00096CB6" w:rsidP="00C32EEF">
      <w:pPr>
        <w:spacing w:after="21"/>
        <w:rPr>
          <w:rFonts w:ascii="Calibri" w:eastAsia="Calibri" w:hAnsi="Calibri" w:cs="Calibri"/>
          <w:color w:val="000000"/>
          <w:sz w:val="24"/>
          <w:szCs w:val="24"/>
          <w:lang w:eastAsia="en-GB"/>
        </w:rPr>
      </w:pPr>
    </w:p>
    <w:p w14:paraId="404DC0E7" w14:textId="77777777" w:rsidR="00096CB6" w:rsidRDefault="00096CB6" w:rsidP="00096CB6">
      <w:pPr>
        <w:spacing w:after="21"/>
        <w:rPr>
          <w:rFonts w:ascii="Calibri" w:eastAsia="Calibri" w:hAnsi="Calibri" w:cs="Calibri"/>
          <w:b/>
          <w:bCs/>
          <w:color w:val="00B050"/>
          <w:sz w:val="24"/>
          <w:szCs w:val="24"/>
          <w:lang w:eastAsia="en-GB"/>
        </w:rPr>
      </w:pPr>
      <w:r>
        <w:rPr>
          <w:rFonts w:ascii="Calibri" w:eastAsia="Calibri" w:hAnsi="Calibri" w:cs="Calibri"/>
          <w:b/>
          <w:bCs/>
          <w:color w:val="00B050"/>
          <w:sz w:val="24"/>
          <w:szCs w:val="24"/>
          <w:lang w:eastAsia="en-GB"/>
        </w:rPr>
        <w:t>Compliance &amp; Business Support</w:t>
      </w:r>
    </w:p>
    <w:p w14:paraId="01EE4596" w14:textId="77777777" w:rsidR="00096CB6" w:rsidRPr="00037F89" w:rsidRDefault="00096CB6" w:rsidP="00096CB6">
      <w:pPr>
        <w:spacing w:after="21"/>
        <w:rPr>
          <w:rFonts w:ascii="Calibri" w:eastAsia="Calibri" w:hAnsi="Calibri" w:cs="Calibri"/>
          <w:b/>
          <w:bCs/>
          <w:color w:val="00B050"/>
          <w:sz w:val="24"/>
          <w:szCs w:val="24"/>
          <w:lang w:eastAsia="en-GB"/>
        </w:rPr>
      </w:pPr>
    </w:p>
    <w:p w14:paraId="667A958B" w14:textId="77777777" w:rsidR="000A50EB" w:rsidRDefault="000A50EB" w:rsidP="000A50EB">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Ensure that all work and activities are undertaken in compliance with applicable statutes, regulations and directives regarding Health &amp; Safety, Fire and Security, together with the internal policies and procedures of RMT.</w:t>
      </w:r>
    </w:p>
    <w:p w14:paraId="07C7E392" w14:textId="77777777" w:rsidR="000A50EB" w:rsidRDefault="000A50EB" w:rsidP="000A50EB">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Organise the rolling programme of compliance training for staff and volunteers and maintain training records.</w:t>
      </w:r>
    </w:p>
    <w:p w14:paraId="1A720500" w14:textId="77777777" w:rsidR="000A50EB" w:rsidRDefault="000A50EB" w:rsidP="000A50EB">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Manage HR processes including recruitment &amp; induction.</w:t>
      </w:r>
    </w:p>
    <w:p w14:paraId="4F5AB911" w14:textId="62315058" w:rsidR="000A50EB" w:rsidRPr="000A50EB" w:rsidRDefault="000A50EB" w:rsidP="000A50EB">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Create and maintain an organisational calendar that includes key dates such as Arts Council reporting deadlines, NLHF deadlines, Board meetings and other key meetings such as the AGM.</w:t>
      </w:r>
    </w:p>
    <w:p w14:paraId="2CF03740" w14:textId="3A1B961D" w:rsidR="00096CB6" w:rsidRDefault="00096CB6" w:rsidP="00096CB6">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Manage the relevant contracts and servicing of the systems within the office including telephone, IT, printing and photocopying, and utilities ensuring good procurement.</w:t>
      </w:r>
    </w:p>
    <w:p w14:paraId="16846F17" w14:textId="4882A25A" w:rsidR="00096CB6" w:rsidRDefault="0099128A" w:rsidP="00096CB6">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Lia</w:t>
      </w:r>
      <w:r w:rsidR="00025AF9">
        <w:rPr>
          <w:rFonts w:asciiTheme="minorHAnsi" w:eastAsia="Arial Unicode MS" w:hAnsiTheme="minorHAnsi" w:cstheme="minorHAnsi"/>
          <w:iCs/>
          <w:color w:val="00000A"/>
          <w:sz w:val="24"/>
          <w:szCs w:val="24"/>
        </w:rPr>
        <w:t>ise with</w:t>
      </w:r>
      <w:r w:rsidR="00096CB6">
        <w:rPr>
          <w:rFonts w:asciiTheme="minorHAnsi" w:eastAsia="Arial Unicode MS" w:hAnsiTheme="minorHAnsi" w:cstheme="minorHAnsi"/>
          <w:iCs/>
          <w:color w:val="00000A"/>
          <w:sz w:val="24"/>
          <w:szCs w:val="24"/>
        </w:rPr>
        <w:t xml:space="preserve"> the maintenance team to ensure that all areas of the Workhouse Museum and site, and the Prison and Police Museum, and Courthouse are operational, compliant and maintained appropriately.</w:t>
      </w:r>
    </w:p>
    <w:p w14:paraId="71A691DB" w14:textId="77777777" w:rsidR="00096CB6" w:rsidRDefault="00096CB6" w:rsidP="00096CB6">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Maintain appropriate and up to date electronic and paper filing and archiving systems across all areas of responsibility, in line with GDPR regulations.</w:t>
      </w:r>
    </w:p>
    <w:p w14:paraId="1E3669DC" w14:textId="77777777" w:rsidR="00096CB6" w:rsidRDefault="00096CB6" w:rsidP="00096CB6">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Ensure that all buildings, compliance and risk records are up to date and maintained.</w:t>
      </w:r>
    </w:p>
    <w:p w14:paraId="1F007882" w14:textId="77777777" w:rsidR="00096CB6" w:rsidRPr="00381692" w:rsidRDefault="00096CB6" w:rsidP="00096CB6">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lastRenderedPageBreak/>
        <w:t>Establish a Health &amp; Safety Committee to monitor the delivery of our health and safety policy.</w:t>
      </w:r>
    </w:p>
    <w:p w14:paraId="701BD816" w14:textId="77777777" w:rsidR="00096CB6" w:rsidRPr="009070B4" w:rsidRDefault="00096CB6" w:rsidP="00096CB6">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cs="Calibri"/>
          <w:color w:val="000000"/>
          <w:sz w:val="24"/>
          <w:szCs w:val="24"/>
          <w:lang w:eastAsia="en-GB"/>
        </w:rPr>
        <w:t>Manage expenditure budgets that relate to office management.</w:t>
      </w:r>
    </w:p>
    <w:p w14:paraId="773DA971" w14:textId="77777777" w:rsidR="00096CB6" w:rsidRPr="00E82C7D" w:rsidRDefault="00096CB6" w:rsidP="00096CB6">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cs="Calibri"/>
          <w:color w:val="000000"/>
          <w:sz w:val="24"/>
          <w:szCs w:val="24"/>
          <w:lang w:eastAsia="en-GB"/>
        </w:rPr>
        <w:t>Manage the cleaner, ensuring that the museums are clean and presentable for all our people and visitors.</w:t>
      </w:r>
    </w:p>
    <w:p w14:paraId="33CC69FD" w14:textId="0A1038E6" w:rsidR="0053305A" w:rsidRPr="001D7E03" w:rsidRDefault="00E82C7D" w:rsidP="000A33E1">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cs="Calibri"/>
          <w:color w:val="000000"/>
          <w:sz w:val="24"/>
          <w:szCs w:val="24"/>
          <w:lang w:eastAsia="en-GB"/>
        </w:rPr>
        <w:t>Create and manage a team of administration volunteers, to deliver core tasks</w:t>
      </w:r>
      <w:r w:rsidR="0059712A">
        <w:rPr>
          <w:rFonts w:cs="Calibri"/>
          <w:color w:val="000000"/>
          <w:sz w:val="24"/>
          <w:szCs w:val="24"/>
          <w:lang w:eastAsia="en-GB"/>
        </w:rPr>
        <w:t xml:space="preserve"> and create capacity.</w:t>
      </w:r>
    </w:p>
    <w:p w14:paraId="004E68E4" w14:textId="3E5CAA14" w:rsidR="001D7E03" w:rsidRPr="000A33E1" w:rsidRDefault="001D7E03" w:rsidP="000A33E1">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cs="Calibri"/>
          <w:color w:val="000000"/>
          <w:sz w:val="24"/>
          <w:szCs w:val="24"/>
          <w:lang w:eastAsia="en-GB"/>
        </w:rPr>
        <w:t xml:space="preserve">Assist the Finance Manager </w:t>
      </w:r>
      <w:r w:rsidR="00611DF4">
        <w:rPr>
          <w:rFonts w:cs="Calibri"/>
          <w:color w:val="000000"/>
          <w:sz w:val="24"/>
          <w:szCs w:val="24"/>
          <w:lang w:eastAsia="en-GB"/>
        </w:rPr>
        <w:t>in making payments to suppliers and raising invoices.</w:t>
      </w:r>
    </w:p>
    <w:p w14:paraId="3A6CCEE0" w14:textId="38B702C5" w:rsidR="0053305A" w:rsidRPr="00347625" w:rsidRDefault="00857C37" w:rsidP="0053305A">
      <w:pPr>
        <w:spacing w:after="21"/>
        <w:rPr>
          <w:rFonts w:cs="Calibri"/>
          <w:b/>
          <w:bCs/>
          <w:color w:val="000000"/>
          <w:sz w:val="24"/>
          <w:szCs w:val="24"/>
          <w:lang w:eastAsia="en-GB"/>
        </w:rPr>
      </w:pPr>
      <w:r>
        <w:rPr>
          <w:rFonts w:cs="Calibri"/>
          <w:b/>
          <w:bCs/>
          <w:color w:val="00B050"/>
          <w:sz w:val="24"/>
          <w:szCs w:val="24"/>
          <w:lang w:eastAsia="en-GB"/>
        </w:rPr>
        <w:t>Development</w:t>
      </w:r>
      <w:r w:rsidR="0000532F">
        <w:rPr>
          <w:rFonts w:cs="Calibri"/>
          <w:b/>
          <w:bCs/>
          <w:color w:val="00B050"/>
          <w:sz w:val="24"/>
          <w:szCs w:val="24"/>
          <w:lang w:eastAsia="en-GB"/>
        </w:rPr>
        <w:t xml:space="preserve"> &amp; projects</w:t>
      </w:r>
    </w:p>
    <w:p w14:paraId="7B49422F" w14:textId="77777777" w:rsidR="0053305A" w:rsidRDefault="0053305A" w:rsidP="0053305A">
      <w:pPr>
        <w:spacing w:after="21" w:line="360" w:lineRule="auto"/>
        <w:rPr>
          <w:rFonts w:cs="Calibri"/>
          <w:color w:val="000000"/>
          <w:sz w:val="24"/>
          <w:szCs w:val="24"/>
          <w:lang w:eastAsia="en-GB"/>
        </w:rPr>
      </w:pPr>
    </w:p>
    <w:p w14:paraId="5CEAE1FE" w14:textId="038F629F" w:rsidR="002668D6" w:rsidRDefault="002668D6" w:rsidP="0053305A">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Develop our membership offer to be more appealing to generate income and advocacy for the organisation.</w:t>
      </w:r>
    </w:p>
    <w:p w14:paraId="3112A70E" w14:textId="77561F5A" w:rsidR="00857C37" w:rsidRPr="00397068" w:rsidRDefault="00857C37" w:rsidP="00397068">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Assist the Director in identifying and cultivating relationships with potential donors, trusts and foundations</w:t>
      </w:r>
      <w:r w:rsidR="00397068">
        <w:rPr>
          <w:rFonts w:asciiTheme="minorHAnsi" w:eastAsia="Arial Unicode MS" w:hAnsiTheme="minorHAnsi" w:cstheme="minorHAnsi"/>
          <w:iCs/>
          <w:color w:val="00000A"/>
          <w:sz w:val="24"/>
          <w:szCs w:val="24"/>
        </w:rPr>
        <w:t xml:space="preserve"> and write grant applications</w:t>
      </w:r>
      <w:r w:rsidR="0000532F">
        <w:rPr>
          <w:rFonts w:asciiTheme="minorHAnsi" w:eastAsia="Arial Unicode MS" w:hAnsiTheme="minorHAnsi" w:cstheme="minorHAnsi"/>
          <w:iCs/>
          <w:color w:val="00000A"/>
          <w:sz w:val="24"/>
          <w:szCs w:val="24"/>
        </w:rPr>
        <w:t>. Help to</w:t>
      </w:r>
      <w:r w:rsidR="00414D04">
        <w:rPr>
          <w:rFonts w:asciiTheme="minorHAnsi" w:eastAsia="Arial Unicode MS" w:hAnsiTheme="minorHAnsi" w:cstheme="minorHAnsi"/>
          <w:iCs/>
          <w:color w:val="00000A"/>
          <w:sz w:val="24"/>
          <w:szCs w:val="24"/>
        </w:rPr>
        <w:t xml:space="preserve"> create stewardship plans that foster mutual </w:t>
      </w:r>
      <w:r w:rsidR="0092151F">
        <w:rPr>
          <w:rFonts w:asciiTheme="minorHAnsi" w:eastAsia="Arial Unicode MS" w:hAnsiTheme="minorHAnsi" w:cstheme="minorHAnsi"/>
          <w:iCs/>
          <w:color w:val="00000A"/>
          <w:sz w:val="24"/>
          <w:szCs w:val="24"/>
        </w:rPr>
        <w:t>trust and ongoing support.</w:t>
      </w:r>
    </w:p>
    <w:p w14:paraId="447D0AF9" w14:textId="36690E35" w:rsidR="0053305A" w:rsidRDefault="0053305A" w:rsidP="0053305A">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As a key member of the team, provide input into the annual business and project planning cycle</w:t>
      </w:r>
      <w:r w:rsidR="00857C37">
        <w:rPr>
          <w:rFonts w:asciiTheme="minorHAnsi" w:eastAsia="Arial Unicode MS" w:hAnsiTheme="minorHAnsi" w:cstheme="minorHAnsi"/>
          <w:iCs/>
          <w:color w:val="00000A"/>
          <w:sz w:val="24"/>
          <w:szCs w:val="24"/>
        </w:rPr>
        <w:t>.</w:t>
      </w:r>
    </w:p>
    <w:p w14:paraId="78C66C2E" w14:textId="58D455E4" w:rsidR="0053305A" w:rsidRPr="00FE7098" w:rsidRDefault="0053305A" w:rsidP="0053305A">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cs="Calibri"/>
          <w:color w:val="000000"/>
          <w:sz w:val="24"/>
          <w:szCs w:val="24"/>
          <w:lang w:eastAsia="en-GB"/>
        </w:rPr>
        <w:t xml:space="preserve">Assist the Director in collating the reporting requirements for the Arts Council England National Portfolio </w:t>
      </w:r>
      <w:r w:rsidR="008B1BBC">
        <w:rPr>
          <w:rFonts w:cs="Calibri"/>
          <w:color w:val="000000"/>
          <w:sz w:val="24"/>
          <w:szCs w:val="24"/>
          <w:lang w:eastAsia="en-GB"/>
        </w:rPr>
        <w:t xml:space="preserve">(NPO) </w:t>
      </w:r>
      <w:r>
        <w:rPr>
          <w:rFonts w:cs="Calibri"/>
          <w:color w:val="000000"/>
          <w:sz w:val="24"/>
          <w:szCs w:val="24"/>
          <w:lang w:eastAsia="en-GB"/>
        </w:rPr>
        <w:t>programme ensuring deadlines are met, including the ‘Illuminate’ platform and the annual survey for staff and volunteers.</w:t>
      </w:r>
    </w:p>
    <w:p w14:paraId="67441880" w14:textId="0861BDCE" w:rsidR="0053305A" w:rsidRPr="0092151F" w:rsidRDefault="0053305A" w:rsidP="0092151F">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cs="Calibri"/>
          <w:color w:val="000000"/>
          <w:sz w:val="24"/>
          <w:szCs w:val="24"/>
          <w:lang w:eastAsia="en-GB"/>
        </w:rPr>
        <w:t>Take overall responsibility for the ‘Environmental responsibility’ aspects of our NPO programme including</w:t>
      </w:r>
      <w:r w:rsidR="0000532F">
        <w:rPr>
          <w:rFonts w:cs="Calibri"/>
          <w:color w:val="000000"/>
          <w:sz w:val="24"/>
          <w:szCs w:val="24"/>
          <w:lang w:eastAsia="en-GB"/>
        </w:rPr>
        <w:t xml:space="preserve"> creation and</w:t>
      </w:r>
      <w:r>
        <w:rPr>
          <w:rFonts w:cs="Calibri"/>
          <w:color w:val="000000"/>
          <w:sz w:val="24"/>
          <w:szCs w:val="24"/>
          <w:lang w:eastAsia="en-GB"/>
        </w:rPr>
        <w:t xml:space="preserve"> delivery of our Environmental Policy &amp; Action Plan</w:t>
      </w:r>
      <w:r w:rsidR="005A7DEC">
        <w:rPr>
          <w:rFonts w:cs="Calibri"/>
          <w:color w:val="000000"/>
          <w:sz w:val="24"/>
          <w:szCs w:val="24"/>
          <w:lang w:eastAsia="en-GB"/>
        </w:rPr>
        <w:t>.</w:t>
      </w:r>
    </w:p>
    <w:p w14:paraId="5F74EDD8" w14:textId="5868B6B5" w:rsidR="0003395F" w:rsidRPr="0003395F" w:rsidRDefault="0003395F" w:rsidP="0003395F">
      <w:pPr>
        <w:spacing w:after="21"/>
        <w:rPr>
          <w:rFonts w:cs="Calibri"/>
          <w:b/>
          <w:bCs/>
          <w:color w:val="00B050"/>
          <w:sz w:val="24"/>
          <w:szCs w:val="24"/>
          <w:lang w:eastAsia="en-GB"/>
        </w:rPr>
      </w:pPr>
      <w:r w:rsidRPr="0003395F">
        <w:rPr>
          <w:rFonts w:cs="Calibri"/>
          <w:b/>
          <w:bCs/>
          <w:color w:val="00B050"/>
          <w:sz w:val="24"/>
          <w:szCs w:val="24"/>
          <w:lang w:eastAsia="en-GB"/>
        </w:rPr>
        <w:t>Executive assistance</w:t>
      </w:r>
    </w:p>
    <w:p w14:paraId="6B3F47DC" w14:textId="77777777" w:rsidR="0003395F" w:rsidRPr="0003395F" w:rsidRDefault="0003395F" w:rsidP="0003395F">
      <w:pPr>
        <w:spacing w:after="21"/>
        <w:rPr>
          <w:rFonts w:cs="Calibri"/>
          <w:color w:val="000000" w:themeColor="text1"/>
          <w:sz w:val="24"/>
          <w:szCs w:val="24"/>
          <w:lang w:eastAsia="en-GB"/>
        </w:rPr>
      </w:pPr>
    </w:p>
    <w:p w14:paraId="3B8ACADF" w14:textId="44BBEFA4" w:rsidR="000E7579" w:rsidRDefault="00934BF5" w:rsidP="0003395F">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Generate correspondence, briefing packs, reports and other written material for the Director</w:t>
      </w:r>
      <w:r w:rsidR="0000532F">
        <w:rPr>
          <w:rFonts w:asciiTheme="minorHAnsi" w:eastAsia="Arial Unicode MS" w:hAnsiTheme="minorHAnsi" w:cstheme="minorHAnsi"/>
          <w:iCs/>
          <w:color w:val="00000A"/>
          <w:sz w:val="24"/>
          <w:szCs w:val="24"/>
        </w:rPr>
        <w:t xml:space="preserve"> and assist with Board meetings and away days where necessary.</w:t>
      </w:r>
    </w:p>
    <w:p w14:paraId="6C3393B4" w14:textId="65F59204" w:rsidR="006A1CE1" w:rsidRPr="0092151F" w:rsidRDefault="009F74BB" w:rsidP="0092151F">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Deal with confidential and</w:t>
      </w:r>
      <w:r w:rsidR="0092151F">
        <w:rPr>
          <w:rFonts w:asciiTheme="minorHAnsi" w:eastAsia="Arial Unicode MS" w:hAnsiTheme="minorHAnsi" w:cstheme="minorHAnsi"/>
          <w:iCs/>
          <w:color w:val="00000A"/>
          <w:sz w:val="24"/>
          <w:szCs w:val="24"/>
        </w:rPr>
        <w:t xml:space="preserve"> </w:t>
      </w:r>
      <w:r>
        <w:rPr>
          <w:rFonts w:asciiTheme="minorHAnsi" w:eastAsia="Arial Unicode MS" w:hAnsiTheme="minorHAnsi" w:cstheme="minorHAnsi"/>
          <w:iCs/>
          <w:color w:val="00000A"/>
          <w:sz w:val="24"/>
          <w:szCs w:val="24"/>
        </w:rPr>
        <w:t>sensitive matters, discretely and appropriately.</w:t>
      </w:r>
    </w:p>
    <w:p w14:paraId="0A09D069" w14:textId="2A1C50B1" w:rsidR="00AF1A52" w:rsidRDefault="00760563" w:rsidP="00AF1A52">
      <w:pPr>
        <w:suppressAutoHyphens/>
        <w:overflowPunct w:val="0"/>
        <w:spacing w:after="200" w:line="360" w:lineRule="auto"/>
        <w:rPr>
          <w:rFonts w:eastAsia="Arial Unicode MS" w:cstheme="minorHAnsi"/>
          <w:b/>
          <w:bCs/>
          <w:iCs/>
          <w:color w:val="00B050"/>
          <w:sz w:val="24"/>
          <w:szCs w:val="24"/>
        </w:rPr>
      </w:pPr>
      <w:r>
        <w:rPr>
          <w:rFonts w:eastAsia="Arial Unicode MS" w:cstheme="minorHAnsi"/>
          <w:b/>
          <w:bCs/>
          <w:iCs/>
          <w:color w:val="00B050"/>
          <w:sz w:val="24"/>
          <w:szCs w:val="24"/>
        </w:rPr>
        <w:t>Operational management</w:t>
      </w:r>
    </w:p>
    <w:p w14:paraId="6A18F3A8" w14:textId="72456A00" w:rsidR="00760563" w:rsidRPr="00760563" w:rsidRDefault="00760563" w:rsidP="00AF1A52">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Play your part in the duty management of the site ensuring the highest standards of presentation and customer care.</w:t>
      </w:r>
    </w:p>
    <w:p w14:paraId="2F0BEC8A" w14:textId="3A8DD037" w:rsidR="00C32EEF" w:rsidRPr="00C32EEF" w:rsidRDefault="00C32EEF" w:rsidP="00760563">
      <w:pPr>
        <w:spacing w:after="4" w:line="237" w:lineRule="auto"/>
        <w:rPr>
          <w:rFonts w:ascii="Calibri" w:eastAsia="Calibri" w:hAnsi="Calibri" w:cs="Calibri"/>
          <w:color w:val="000000"/>
          <w:sz w:val="24"/>
          <w:szCs w:val="24"/>
          <w:lang w:eastAsia="en-GB"/>
        </w:rPr>
      </w:pPr>
      <w:r w:rsidRPr="00C32EEF">
        <w:rPr>
          <w:rFonts w:ascii="Calibri" w:eastAsia="Calibri" w:hAnsi="Calibri" w:cs="Calibri"/>
          <w:color w:val="000000"/>
          <w:sz w:val="24"/>
          <w:szCs w:val="24"/>
          <w:lang w:eastAsia="en-GB"/>
        </w:rPr>
        <w:t>Note: Notwithstanding the Job Purpose and Duties &amp; Responsibilities included in this job description, the postholder must be prepared to undertake additional tasks, duties and responsibilities at the discretion of the post’s line manager.</w:t>
      </w:r>
      <w:r w:rsidR="002E5A69">
        <w:rPr>
          <w:rFonts w:ascii="Calibri" w:eastAsia="Calibri" w:hAnsi="Calibri" w:cs="Calibri"/>
          <w:color w:val="000000"/>
          <w:sz w:val="24"/>
          <w:szCs w:val="24"/>
          <w:lang w:eastAsia="en-GB"/>
        </w:rPr>
        <w:t xml:space="preserve"> Some weekend work </w:t>
      </w:r>
      <w:r w:rsidR="00E6746C">
        <w:rPr>
          <w:rFonts w:ascii="Calibri" w:eastAsia="Calibri" w:hAnsi="Calibri" w:cs="Calibri"/>
          <w:color w:val="000000"/>
          <w:sz w:val="24"/>
          <w:szCs w:val="24"/>
          <w:lang w:eastAsia="en-GB"/>
        </w:rPr>
        <w:t>will be required, particularly at busy periods.</w:t>
      </w:r>
    </w:p>
    <w:p w14:paraId="777E4864" w14:textId="77777777" w:rsidR="00C32EEF" w:rsidRDefault="00C32EEF" w:rsidP="00C32EEF">
      <w:pPr>
        <w:spacing w:after="178"/>
        <w:rPr>
          <w:rFonts w:ascii="Calibri" w:eastAsia="Calibri" w:hAnsi="Calibri" w:cs="Calibri"/>
          <w:bCs/>
          <w:color w:val="000000"/>
          <w:lang w:eastAsia="en-GB"/>
        </w:rPr>
      </w:pPr>
      <w:r w:rsidRPr="007363CB">
        <w:rPr>
          <w:rFonts w:ascii="Calibri" w:eastAsia="Calibri" w:hAnsi="Calibri" w:cs="Calibri"/>
          <w:bCs/>
          <w:color w:val="000000"/>
          <w:lang w:eastAsia="en-GB"/>
        </w:rPr>
        <w:t xml:space="preserve"> </w:t>
      </w:r>
    </w:p>
    <w:p w14:paraId="22B91024" w14:textId="77777777" w:rsidR="001A1F2E" w:rsidRDefault="001A1F2E" w:rsidP="00C32EEF">
      <w:pPr>
        <w:spacing w:after="178"/>
        <w:rPr>
          <w:rFonts w:ascii="Calibri" w:eastAsia="Calibri" w:hAnsi="Calibri" w:cs="Calibri"/>
          <w:bCs/>
          <w:color w:val="000000"/>
          <w:lang w:eastAsia="en-GB"/>
        </w:rPr>
      </w:pPr>
    </w:p>
    <w:p w14:paraId="1B5B0961" w14:textId="77777777" w:rsidR="001A1F2E" w:rsidRPr="00C84277" w:rsidRDefault="001A1F2E" w:rsidP="00C32EEF">
      <w:pPr>
        <w:spacing w:after="178"/>
        <w:rPr>
          <w:rFonts w:ascii="Calibri" w:eastAsia="Calibri" w:hAnsi="Calibri" w:cs="Calibri"/>
          <w:b/>
          <w:color w:val="00B050"/>
          <w:lang w:eastAsia="en-GB"/>
        </w:rPr>
      </w:pPr>
    </w:p>
    <w:p w14:paraId="402CDF47" w14:textId="67D5652E" w:rsidR="00F25D4E" w:rsidRDefault="00F25D4E" w:rsidP="00C32EEF">
      <w:pPr>
        <w:spacing w:after="178"/>
        <w:rPr>
          <w:rFonts w:ascii="Calibri" w:eastAsia="Calibri" w:hAnsi="Calibri" w:cs="Calibri"/>
          <w:b/>
          <w:color w:val="00B050"/>
          <w:sz w:val="24"/>
          <w:szCs w:val="24"/>
          <w:lang w:eastAsia="en-GB"/>
        </w:rPr>
      </w:pPr>
      <w:r w:rsidRPr="00C84277">
        <w:rPr>
          <w:rFonts w:ascii="Calibri" w:eastAsia="Calibri" w:hAnsi="Calibri" w:cs="Calibri"/>
          <w:b/>
          <w:color w:val="00B050"/>
          <w:sz w:val="24"/>
          <w:szCs w:val="24"/>
          <w:lang w:eastAsia="en-GB"/>
        </w:rPr>
        <w:t>Person specification</w:t>
      </w:r>
    </w:p>
    <w:tbl>
      <w:tblPr>
        <w:tblStyle w:val="TableGrid"/>
        <w:tblW w:w="8870" w:type="dxa"/>
        <w:tblInd w:w="5" w:type="dxa"/>
        <w:tblCellMar>
          <w:top w:w="32" w:type="dxa"/>
          <w:left w:w="108" w:type="dxa"/>
          <w:right w:w="198" w:type="dxa"/>
        </w:tblCellMar>
        <w:tblLook w:val="04A0" w:firstRow="1" w:lastRow="0" w:firstColumn="1" w:lastColumn="0" w:noHBand="0" w:noVBand="1"/>
      </w:tblPr>
      <w:tblGrid>
        <w:gridCol w:w="5989"/>
        <w:gridCol w:w="1440"/>
        <w:gridCol w:w="1441"/>
      </w:tblGrid>
      <w:tr w:rsidR="003178E5" w:rsidRPr="00296F80" w14:paraId="6ECBC37D" w14:textId="77777777" w:rsidTr="00692D96">
        <w:trPr>
          <w:trHeight w:val="593"/>
        </w:trPr>
        <w:tc>
          <w:tcPr>
            <w:tcW w:w="5989" w:type="dxa"/>
            <w:tcBorders>
              <w:top w:val="single" w:sz="4" w:space="0" w:color="000000"/>
              <w:left w:val="single" w:sz="4" w:space="0" w:color="000000"/>
              <w:bottom w:val="single" w:sz="4" w:space="0" w:color="auto"/>
              <w:right w:val="single" w:sz="4" w:space="0" w:color="000000"/>
            </w:tcBorders>
          </w:tcPr>
          <w:p w14:paraId="65ADAC1E" w14:textId="77777777" w:rsidR="003178E5" w:rsidRPr="00296F80" w:rsidRDefault="003178E5" w:rsidP="00C602DE">
            <w:pPr>
              <w:rPr>
                <w:rFonts w:eastAsia="Calibri" w:cs="Calibri"/>
                <w:color w:val="000000"/>
              </w:rPr>
            </w:pPr>
            <w:r w:rsidRPr="00296F80">
              <w:rPr>
                <w:rFonts w:eastAsia="Calibri" w:cs="Calibri"/>
                <w:b/>
                <w:color w:val="000000"/>
                <w:sz w:val="32"/>
              </w:rPr>
              <w:lastRenderedPageBreak/>
              <w:t xml:space="preserve">Person Specification:  </w:t>
            </w:r>
          </w:p>
        </w:tc>
        <w:tc>
          <w:tcPr>
            <w:tcW w:w="1440" w:type="dxa"/>
            <w:tcBorders>
              <w:top w:val="single" w:sz="4" w:space="0" w:color="000000"/>
              <w:left w:val="single" w:sz="4" w:space="0" w:color="000000"/>
              <w:bottom w:val="single" w:sz="4" w:space="0" w:color="auto"/>
              <w:right w:val="single" w:sz="4" w:space="0" w:color="000000"/>
            </w:tcBorders>
          </w:tcPr>
          <w:p w14:paraId="52B0D962" w14:textId="77777777" w:rsidR="003178E5" w:rsidRPr="00296F80" w:rsidRDefault="003178E5" w:rsidP="00C602DE">
            <w:pPr>
              <w:ind w:left="90"/>
              <w:jc w:val="center"/>
              <w:rPr>
                <w:rFonts w:eastAsia="Calibri" w:cs="Calibri"/>
                <w:color w:val="000000"/>
              </w:rPr>
            </w:pPr>
            <w:r w:rsidRPr="00296F80">
              <w:rPr>
                <w:rFonts w:eastAsia="Calibri" w:cs="Calibri"/>
                <w:b/>
                <w:color w:val="000000"/>
              </w:rPr>
              <w:t xml:space="preserve">Essential </w:t>
            </w:r>
          </w:p>
        </w:tc>
        <w:tc>
          <w:tcPr>
            <w:tcW w:w="1441" w:type="dxa"/>
            <w:tcBorders>
              <w:top w:val="single" w:sz="4" w:space="0" w:color="000000"/>
              <w:left w:val="single" w:sz="4" w:space="0" w:color="000000"/>
              <w:bottom w:val="single" w:sz="4" w:space="0" w:color="auto"/>
              <w:right w:val="single" w:sz="4" w:space="0" w:color="000000"/>
            </w:tcBorders>
          </w:tcPr>
          <w:p w14:paraId="65906050" w14:textId="77777777" w:rsidR="003178E5" w:rsidRPr="00296F80" w:rsidRDefault="003178E5" w:rsidP="00C602DE">
            <w:pPr>
              <w:ind w:left="89"/>
              <w:jc w:val="center"/>
              <w:rPr>
                <w:rFonts w:eastAsia="Calibri" w:cs="Calibri"/>
                <w:color w:val="000000"/>
              </w:rPr>
            </w:pPr>
            <w:r w:rsidRPr="00296F80">
              <w:rPr>
                <w:rFonts w:eastAsia="Calibri" w:cs="Calibri"/>
                <w:b/>
                <w:color w:val="000000"/>
              </w:rPr>
              <w:t xml:space="preserve">Desirable </w:t>
            </w:r>
          </w:p>
        </w:tc>
      </w:tr>
      <w:tr w:rsidR="003178E5" w:rsidRPr="00296F80" w14:paraId="39B5BC10" w14:textId="77777777" w:rsidTr="00692D96">
        <w:trPr>
          <w:trHeight w:val="485"/>
        </w:trPr>
        <w:tc>
          <w:tcPr>
            <w:tcW w:w="5989" w:type="dxa"/>
            <w:tcBorders>
              <w:top w:val="single" w:sz="4" w:space="0" w:color="auto"/>
              <w:left w:val="single" w:sz="4" w:space="0" w:color="auto"/>
              <w:bottom w:val="single" w:sz="4" w:space="0" w:color="auto"/>
              <w:right w:val="single" w:sz="4" w:space="0" w:color="auto"/>
            </w:tcBorders>
          </w:tcPr>
          <w:p w14:paraId="1A1777DE" w14:textId="77777777" w:rsidR="003178E5" w:rsidRPr="00296F80" w:rsidRDefault="003178E5" w:rsidP="00C602DE">
            <w:pPr>
              <w:rPr>
                <w:rFonts w:eastAsia="Calibri" w:cs="Calibri"/>
                <w:color w:val="000000"/>
              </w:rPr>
            </w:pPr>
            <w:r w:rsidRPr="00296F80">
              <w:rPr>
                <w:rFonts w:eastAsia="Calibri" w:cs="Calibri"/>
                <w:b/>
                <w:color w:val="000000"/>
              </w:rPr>
              <w:t xml:space="preserve">Knowledge and Experience </w:t>
            </w:r>
          </w:p>
        </w:tc>
        <w:tc>
          <w:tcPr>
            <w:tcW w:w="1440" w:type="dxa"/>
            <w:tcBorders>
              <w:top w:val="single" w:sz="4" w:space="0" w:color="auto"/>
              <w:left w:val="single" w:sz="4" w:space="0" w:color="auto"/>
              <w:bottom w:val="single" w:sz="4" w:space="0" w:color="auto"/>
              <w:right w:val="single" w:sz="4" w:space="0" w:color="auto"/>
            </w:tcBorders>
          </w:tcPr>
          <w:p w14:paraId="115E3108" w14:textId="77777777" w:rsidR="003178E5" w:rsidRPr="00296F80" w:rsidRDefault="003178E5" w:rsidP="00C602DE">
            <w:pPr>
              <w:rPr>
                <w:rFonts w:eastAsia="Calibri" w:cs="Calibri"/>
                <w:color w:val="000000"/>
              </w:rPr>
            </w:pPr>
          </w:p>
        </w:tc>
        <w:tc>
          <w:tcPr>
            <w:tcW w:w="1441" w:type="dxa"/>
            <w:tcBorders>
              <w:top w:val="single" w:sz="4" w:space="0" w:color="auto"/>
              <w:left w:val="single" w:sz="4" w:space="0" w:color="auto"/>
              <w:bottom w:val="single" w:sz="4" w:space="0" w:color="auto"/>
              <w:right w:val="single" w:sz="4" w:space="0" w:color="auto"/>
            </w:tcBorders>
          </w:tcPr>
          <w:p w14:paraId="658BA7EA" w14:textId="77777777" w:rsidR="003178E5" w:rsidRPr="00296F80" w:rsidRDefault="003178E5" w:rsidP="00C602DE">
            <w:pPr>
              <w:rPr>
                <w:rFonts w:eastAsia="Calibri" w:cs="Calibri"/>
                <w:color w:val="000000"/>
              </w:rPr>
            </w:pPr>
          </w:p>
        </w:tc>
      </w:tr>
      <w:tr w:rsidR="003178E5" w:rsidRPr="00296F80" w14:paraId="00EB0233" w14:textId="77777777" w:rsidTr="00692D96">
        <w:trPr>
          <w:trHeight w:val="448"/>
        </w:trPr>
        <w:tc>
          <w:tcPr>
            <w:tcW w:w="5989" w:type="dxa"/>
            <w:tcBorders>
              <w:top w:val="single" w:sz="4" w:space="0" w:color="auto"/>
              <w:left w:val="single" w:sz="4" w:space="0" w:color="000000"/>
              <w:bottom w:val="single" w:sz="4" w:space="0" w:color="000000"/>
              <w:right w:val="single" w:sz="4" w:space="0" w:color="000000"/>
            </w:tcBorders>
          </w:tcPr>
          <w:p w14:paraId="0BFC758D" w14:textId="3D8E9DDA" w:rsidR="003178E5" w:rsidRPr="00296F80" w:rsidRDefault="00692D96" w:rsidP="00C602DE">
            <w:pPr>
              <w:rPr>
                <w:rFonts w:eastAsia="Calibri" w:cs="Calibri"/>
                <w:color w:val="000000"/>
              </w:rPr>
            </w:pPr>
            <w:r>
              <w:rPr>
                <w:rFonts w:eastAsia="Calibri" w:cs="Calibri"/>
                <w:color w:val="000000"/>
              </w:rPr>
              <w:t>Previous experience in a similar business support role in any sector</w:t>
            </w:r>
            <w:r w:rsidR="003178E5" w:rsidRPr="00296F80">
              <w:rPr>
                <w:rFonts w:eastAsia="Calibri" w:cs="Calibri"/>
                <w:color w:val="000000"/>
              </w:rPr>
              <w:t xml:space="preserve"> </w:t>
            </w:r>
          </w:p>
        </w:tc>
        <w:tc>
          <w:tcPr>
            <w:tcW w:w="1440" w:type="dxa"/>
            <w:tcBorders>
              <w:top w:val="single" w:sz="4" w:space="0" w:color="auto"/>
              <w:left w:val="single" w:sz="4" w:space="0" w:color="000000"/>
              <w:bottom w:val="single" w:sz="4" w:space="0" w:color="000000"/>
              <w:right w:val="single" w:sz="4" w:space="0" w:color="000000"/>
            </w:tcBorders>
          </w:tcPr>
          <w:p w14:paraId="6F365D7D" w14:textId="77777777" w:rsidR="003178E5" w:rsidRPr="00296F80" w:rsidRDefault="003178E5" w:rsidP="00C602DE">
            <w:pPr>
              <w:ind w:left="91"/>
              <w:jc w:val="center"/>
              <w:rPr>
                <w:rFonts w:eastAsia="Calibri" w:cs="Calibri"/>
                <w:color w:val="000000"/>
              </w:rPr>
            </w:pPr>
            <w:r w:rsidRPr="00296F80">
              <w:rPr>
                <w:rFonts w:eastAsia="Calibri" w:cs="Calibri"/>
                <w:color w:val="000000"/>
              </w:rPr>
              <w:t>/</w:t>
            </w:r>
          </w:p>
        </w:tc>
        <w:tc>
          <w:tcPr>
            <w:tcW w:w="1441" w:type="dxa"/>
            <w:tcBorders>
              <w:top w:val="single" w:sz="4" w:space="0" w:color="auto"/>
              <w:left w:val="single" w:sz="4" w:space="0" w:color="000000"/>
              <w:bottom w:val="single" w:sz="4" w:space="0" w:color="000000"/>
              <w:right w:val="single" w:sz="4" w:space="0" w:color="000000"/>
            </w:tcBorders>
          </w:tcPr>
          <w:p w14:paraId="13AD7841" w14:textId="77777777" w:rsidR="003178E5" w:rsidRPr="00296F80" w:rsidRDefault="003178E5" w:rsidP="00C602DE">
            <w:pPr>
              <w:ind w:left="139"/>
              <w:jc w:val="center"/>
              <w:rPr>
                <w:rFonts w:eastAsia="Calibri" w:cs="Calibri"/>
                <w:b/>
                <w:color w:val="000000"/>
              </w:rPr>
            </w:pPr>
          </w:p>
        </w:tc>
      </w:tr>
      <w:tr w:rsidR="003178E5" w:rsidRPr="00296F80" w14:paraId="672961BD" w14:textId="77777777" w:rsidTr="00C602DE">
        <w:trPr>
          <w:trHeight w:val="512"/>
        </w:trPr>
        <w:tc>
          <w:tcPr>
            <w:tcW w:w="5989" w:type="dxa"/>
            <w:tcBorders>
              <w:top w:val="single" w:sz="4" w:space="0" w:color="000000"/>
              <w:left w:val="single" w:sz="4" w:space="0" w:color="000000"/>
              <w:bottom w:val="single" w:sz="4" w:space="0" w:color="000000"/>
              <w:right w:val="single" w:sz="4" w:space="0" w:color="000000"/>
            </w:tcBorders>
          </w:tcPr>
          <w:p w14:paraId="52C014ED" w14:textId="77777777" w:rsidR="003178E5" w:rsidRPr="00296F80" w:rsidRDefault="003178E5" w:rsidP="00C602DE">
            <w:pPr>
              <w:rPr>
                <w:rFonts w:eastAsia="Calibri" w:cs="Calibri"/>
                <w:color w:val="000000"/>
              </w:rPr>
            </w:pPr>
            <w:r w:rsidRPr="00296F80">
              <w:rPr>
                <w:rFonts w:eastAsia="Calibri" w:cs="Calibri"/>
                <w:color w:val="000000"/>
              </w:rPr>
              <w:t xml:space="preserve">Literate and numerate with basic financial skills </w:t>
            </w:r>
          </w:p>
        </w:tc>
        <w:tc>
          <w:tcPr>
            <w:tcW w:w="1440" w:type="dxa"/>
            <w:tcBorders>
              <w:top w:val="single" w:sz="4" w:space="0" w:color="000000"/>
              <w:left w:val="single" w:sz="4" w:space="0" w:color="000000"/>
              <w:bottom w:val="single" w:sz="4" w:space="0" w:color="000000"/>
              <w:right w:val="single" w:sz="4" w:space="0" w:color="000000"/>
            </w:tcBorders>
          </w:tcPr>
          <w:p w14:paraId="2DEF9CFE" w14:textId="77777777" w:rsidR="003178E5" w:rsidRPr="00296F80" w:rsidRDefault="003178E5" w:rsidP="00C602DE">
            <w:pPr>
              <w:ind w:left="91"/>
              <w:jc w:val="center"/>
              <w:rPr>
                <w:rFonts w:eastAsia="Calibri" w:cs="Calibri"/>
                <w:color w:val="000000"/>
              </w:rPr>
            </w:pPr>
            <w:r w:rsidRPr="00296F80">
              <w:rPr>
                <w:rFonts w:eastAsia="Calibri" w:cs="Calibri"/>
                <w:color w:val="000000"/>
              </w:rPr>
              <w:t>/</w:t>
            </w:r>
          </w:p>
        </w:tc>
        <w:tc>
          <w:tcPr>
            <w:tcW w:w="1441" w:type="dxa"/>
            <w:tcBorders>
              <w:top w:val="single" w:sz="4" w:space="0" w:color="000000"/>
              <w:left w:val="single" w:sz="4" w:space="0" w:color="000000"/>
              <w:bottom w:val="single" w:sz="4" w:space="0" w:color="000000"/>
              <w:right w:val="single" w:sz="4" w:space="0" w:color="000000"/>
            </w:tcBorders>
          </w:tcPr>
          <w:p w14:paraId="5C6699DC" w14:textId="77777777" w:rsidR="003178E5" w:rsidRPr="00296F80" w:rsidRDefault="003178E5" w:rsidP="00C602DE">
            <w:pPr>
              <w:ind w:left="139"/>
              <w:jc w:val="center"/>
              <w:rPr>
                <w:rFonts w:eastAsia="Calibri" w:cs="Calibri"/>
                <w:color w:val="000000"/>
              </w:rPr>
            </w:pPr>
            <w:r w:rsidRPr="00296F80">
              <w:rPr>
                <w:rFonts w:eastAsia="Calibri" w:cs="Calibri"/>
                <w:b/>
                <w:color w:val="000000"/>
              </w:rPr>
              <w:t xml:space="preserve"> </w:t>
            </w:r>
          </w:p>
        </w:tc>
      </w:tr>
      <w:tr w:rsidR="003178E5" w:rsidRPr="00296F80" w14:paraId="47414B2D" w14:textId="77777777" w:rsidTr="00C602DE">
        <w:trPr>
          <w:trHeight w:val="534"/>
        </w:trPr>
        <w:tc>
          <w:tcPr>
            <w:tcW w:w="5989" w:type="dxa"/>
            <w:tcBorders>
              <w:top w:val="single" w:sz="4" w:space="0" w:color="000000"/>
              <w:left w:val="single" w:sz="4" w:space="0" w:color="000000"/>
              <w:bottom w:val="single" w:sz="4" w:space="0" w:color="000000"/>
              <w:right w:val="single" w:sz="4" w:space="0" w:color="000000"/>
            </w:tcBorders>
          </w:tcPr>
          <w:p w14:paraId="3997812D" w14:textId="77777777" w:rsidR="003178E5" w:rsidRPr="00296F80" w:rsidRDefault="003178E5" w:rsidP="00C602DE">
            <w:pPr>
              <w:rPr>
                <w:rFonts w:eastAsia="Calibri" w:cs="Calibri"/>
                <w:color w:val="000000"/>
              </w:rPr>
            </w:pPr>
            <w:r w:rsidRPr="00296F80">
              <w:rPr>
                <w:rFonts w:eastAsia="Calibri" w:cs="Calibri"/>
                <w:color w:val="000000"/>
              </w:rPr>
              <w:t>Good written and verbal communication skills</w:t>
            </w:r>
          </w:p>
        </w:tc>
        <w:tc>
          <w:tcPr>
            <w:tcW w:w="1440" w:type="dxa"/>
            <w:tcBorders>
              <w:top w:val="single" w:sz="4" w:space="0" w:color="000000"/>
              <w:left w:val="single" w:sz="4" w:space="0" w:color="000000"/>
              <w:bottom w:val="single" w:sz="4" w:space="0" w:color="000000"/>
              <w:right w:val="single" w:sz="4" w:space="0" w:color="000000"/>
            </w:tcBorders>
          </w:tcPr>
          <w:p w14:paraId="04437C4F" w14:textId="77777777" w:rsidR="003178E5" w:rsidRPr="00296F80" w:rsidRDefault="003178E5" w:rsidP="00C602DE">
            <w:pPr>
              <w:ind w:left="91"/>
              <w:jc w:val="center"/>
              <w:rPr>
                <w:rFonts w:eastAsia="Calibri" w:cs="Calibri"/>
                <w:color w:val="000000"/>
              </w:rPr>
            </w:pPr>
            <w:r w:rsidRPr="00296F80">
              <w:rPr>
                <w:rFonts w:eastAsia="Calibri" w:cs="Calibri"/>
                <w:color w:val="000000"/>
              </w:rPr>
              <w:t>/</w:t>
            </w:r>
          </w:p>
        </w:tc>
        <w:tc>
          <w:tcPr>
            <w:tcW w:w="1441" w:type="dxa"/>
            <w:tcBorders>
              <w:top w:val="single" w:sz="4" w:space="0" w:color="000000"/>
              <w:left w:val="single" w:sz="4" w:space="0" w:color="000000"/>
              <w:bottom w:val="single" w:sz="4" w:space="0" w:color="000000"/>
              <w:right w:val="single" w:sz="4" w:space="0" w:color="000000"/>
            </w:tcBorders>
          </w:tcPr>
          <w:p w14:paraId="2C0497D3" w14:textId="77777777" w:rsidR="003178E5" w:rsidRPr="00296F80" w:rsidRDefault="003178E5" w:rsidP="00C602DE">
            <w:pPr>
              <w:ind w:left="139"/>
              <w:jc w:val="center"/>
              <w:rPr>
                <w:rFonts w:eastAsia="Calibri" w:cs="Calibri"/>
                <w:b/>
                <w:color w:val="000000"/>
              </w:rPr>
            </w:pPr>
          </w:p>
        </w:tc>
      </w:tr>
      <w:tr w:rsidR="003178E5" w:rsidRPr="00296F80" w14:paraId="2776A5E9" w14:textId="77777777" w:rsidTr="00C602DE">
        <w:trPr>
          <w:trHeight w:val="459"/>
        </w:trPr>
        <w:tc>
          <w:tcPr>
            <w:tcW w:w="5989" w:type="dxa"/>
            <w:tcBorders>
              <w:top w:val="single" w:sz="4" w:space="0" w:color="000000"/>
              <w:left w:val="single" w:sz="4" w:space="0" w:color="000000"/>
              <w:bottom w:val="single" w:sz="4" w:space="0" w:color="000000"/>
              <w:right w:val="single" w:sz="4" w:space="0" w:color="000000"/>
            </w:tcBorders>
          </w:tcPr>
          <w:p w14:paraId="2EEDC8CD" w14:textId="77777777" w:rsidR="003178E5" w:rsidRPr="00296F80" w:rsidRDefault="003178E5" w:rsidP="00C602DE">
            <w:pPr>
              <w:rPr>
                <w:rFonts w:eastAsia="Calibri" w:cs="Calibri"/>
                <w:color w:val="000000"/>
              </w:rPr>
            </w:pPr>
            <w:r w:rsidRPr="00296F80">
              <w:rPr>
                <w:rFonts w:eastAsia="Calibri" w:cs="Calibri"/>
                <w:color w:val="000000"/>
              </w:rPr>
              <w:t>Flexible-customer focused approach, able to multi-task, prioritise own workload and maintain confidentiality.</w:t>
            </w:r>
          </w:p>
          <w:p w14:paraId="733D36F0" w14:textId="77777777" w:rsidR="003178E5" w:rsidRPr="00296F80" w:rsidRDefault="003178E5" w:rsidP="00C602DE">
            <w:pPr>
              <w:rPr>
                <w:rFonts w:eastAsia="Calibri" w:cs="Calibri"/>
                <w:color w:val="000000"/>
              </w:rPr>
            </w:pPr>
            <w:r w:rsidRPr="00296F80">
              <w:rPr>
                <w:rFonts w:eastAsia="Calibri" w:cs="Calibri"/>
                <w:color w:val="00000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E71868F" w14:textId="77777777" w:rsidR="003178E5" w:rsidRPr="00296F80" w:rsidRDefault="003178E5" w:rsidP="00C602DE">
            <w:pPr>
              <w:ind w:left="140"/>
              <w:jc w:val="center"/>
              <w:rPr>
                <w:rFonts w:eastAsia="Calibri" w:cs="Calibri"/>
                <w:color w:val="000000"/>
              </w:rPr>
            </w:pPr>
            <w:r w:rsidRPr="00296F80">
              <w:rPr>
                <w:rFonts w:eastAsia="Calibri" w:cs="Calibri"/>
                <w:b/>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443C8AF" w14:textId="77777777" w:rsidR="003178E5" w:rsidRPr="00296F80" w:rsidRDefault="003178E5" w:rsidP="00C602DE">
            <w:pPr>
              <w:ind w:left="90"/>
              <w:jc w:val="center"/>
              <w:rPr>
                <w:rFonts w:eastAsia="Calibri" w:cs="Calibri"/>
                <w:color w:val="000000"/>
              </w:rPr>
            </w:pPr>
          </w:p>
        </w:tc>
      </w:tr>
      <w:tr w:rsidR="003178E5" w:rsidRPr="00296F80" w14:paraId="41998356" w14:textId="77777777" w:rsidTr="00C602DE">
        <w:trPr>
          <w:trHeight w:val="461"/>
        </w:trPr>
        <w:tc>
          <w:tcPr>
            <w:tcW w:w="5989" w:type="dxa"/>
            <w:tcBorders>
              <w:top w:val="single" w:sz="4" w:space="0" w:color="000000"/>
              <w:left w:val="single" w:sz="4" w:space="0" w:color="000000"/>
              <w:bottom w:val="single" w:sz="4" w:space="0" w:color="000000"/>
              <w:right w:val="single" w:sz="4" w:space="0" w:color="000000"/>
            </w:tcBorders>
          </w:tcPr>
          <w:p w14:paraId="0DC7A84D" w14:textId="253D5446" w:rsidR="003178E5" w:rsidRPr="00296F80" w:rsidRDefault="003178E5" w:rsidP="00C602DE">
            <w:pPr>
              <w:rPr>
                <w:rFonts w:eastAsia="Calibri" w:cs="Calibri"/>
                <w:color w:val="000000"/>
              </w:rPr>
            </w:pPr>
            <w:r w:rsidRPr="00296F80">
              <w:rPr>
                <w:rFonts w:eastAsia="Calibri" w:cs="Calibri"/>
                <w:color w:val="000000"/>
              </w:rPr>
              <w:t>Knowledge of Health &amp; safety procedures</w:t>
            </w:r>
            <w:r w:rsidR="00611DF4">
              <w:rPr>
                <w:rFonts w:eastAsia="Calibri" w:cs="Calibri"/>
                <w:color w:val="000000"/>
              </w:rPr>
              <w:t xml:space="preserve"> and policy development</w:t>
            </w:r>
          </w:p>
        </w:tc>
        <w:tc>
          <w:tcPr>
            <w:tcW w:w="1440" w:type="dxa"/>
            <w:tcBorders>
              <w:top w:val="single" w:sz="4" w:space="0" w:color="000000"/>
              <w:left w:val="single" w:sz="4" w:space="0" w:color="000000"/>
              <w:bottom w:val="single" w:sz="4" w:space="0" w:color="000000"/>
              <w:right w:val="single" w:sz="4" w:space="0" w:color="000000"/>
            </w:tcBorders>
          </w:tcPr>
          <w:p w14:paraId="3F903E7B" w14:textId="77777777" w:rsidR="003178E5" w:rsidRPr="00296F80" w:rsidRDefault="003178E5" w:rsidP="00C602DE">
            <w:pPr>
              <w:ind w:left="140"/>
              <w:jc w:val="center"/>
              <w:rPr>
                <w:rFonts w:eastAsia="Calibri" w:cs="Calibri"/>
                <w:b/>
                <w:color w:val="000000"/>
              </w:rPr>
            </w:pPr>
            <w:r w:rsidRPr="00296F80">
              <w:rPr>
                <w:rFonts w:eastAsia="Calibri" w:cs="Calibri"/>
                <w:b/>
                <w:color w:val="000000"/>
              </w:rPr>
              <w:t>/</w:t>
            </w:r>
          </w:p>
        </w:tc>
        <w:tc>
          <w:tcPr>
            <w:tcW w:w="1441" w:type="dxa"/>
            <w:tcBorders>
              <w:top w:val="single" w:sz="4" w:space="0" w:color="000000"/>
              <w:left w:val="single" w:sz="4" w:space="0" w:color="000000"/>
              <w:bottom w:val="single" w:sz="4" w:space="0" w:color="000000"/>
              <w:right w:val="single" w:sz="4" w:space="0" w:color="000000"/>
            </w:tcBorders>
          </w:tcPr>
          <w:p w14:paraId="1BB9CA7B" w14:textId="77777777" w:rsidR="003178E5" w:rsidRPr="00296F80" w:rsidRDefault="003178E5" w:rsidP="00C602DE">
            <w:pPr>
              <w:ind w:left="90"/>
              <w:jc w:val="center"/>
              <w:rPr>
                <w:rFonts w:eastAsia="Calibri" w:cs="Calibri"/>
                <w:color w:val="000000"/>
              </w:rPr>
            </w:pPr>
          </w:p>
        </w:tc>
      </w:tr>
      <w:tr w:rsidR="003178E5" w:rsidRPr="00296F80" w14:paraId="1B8C721D" w14:textId="77777777" w:rsidTr="00C602DE">
        <w:trPr>
          <w:trHeight w:val="461"/>
        </w:trPr>
        <w:tc>
          <w:tcPr>
            <w:tcW w:w="5989" w:type="dxa"/>
            <w:tcBorders>
              <w:top w:val="single" w:sz="4" w:space="0" w:color="000000"/>
              <w:left w:val="single" w:sz="4" w:space="0" w:color="000000"/>
              <w:bottom w:val="single" w:sz="4" w:space="0" w:color="000000"/>
              <w:right w:val="single" w:sz="4" w:space="0" w:color="000000"/>
            </w:tcBorders>
          </w:tcPr>
          <w:p w14:paraId="39504BFD" w14:textId="77777777" w:rsidR="003178E5" w:rsidRPr="00296F80" w:rsidRDefault="003178E5" w:rsidP="00C602DE">
            <w:pPr>
              <w:rPr>
                <w:rFonts w:eastAsia="Calibri" w:cs="Calibri"/>
                <w:color w:val="000000"/>
              </w:rPr>
            </w:pPr>
            <w:r w:rsidRPr="00296F80">
              <w:rPr>
                <w:rFonts w:eastAsia="Calibri" w:cs="Calibri"/>
                <w:color w:val="000000"/>
              </w:rPr>
              <w:t>Experience of records management and information systems. Well organised with good attention to detail.</w:t>
            </w:r>
          </w:p>
        </w:tc>
        <w:tc>
          <w:tcPr>
            <w:tcW w:w="1440" w:type="dxa"/>
            <w:tcBorders>
              <w:top w:val="single" w:sz="4" w:space="0" w:color="000000"/>
              <w:left w:val="single" w:sz="4" w:space="0" w:color="000000"/>
              <w:bottom w:val="single" w:sz="4" w:space="0" w:color="000000"/>
              <w:right w:val="single" w:sz="4" w:space="0" w:color="000000"/>
            </w:tcBorders>
          </w:tcPr>
          <w:p w14:paraId="58800944" w14:textId="77777777" w:rsidR="003178E5" w:rsidRPr="00296F80" w:rsidRDefault="003178E5" w:rsidP="00C602DE">
            <w:pPr>
              <w:ind w:left="140"/>
              <w:jc w:val="center"/>
              <w:rPr>
                <w:rFonts w:eastAsia="Calibri" w:cs="Calibri"/>
                <w:b/>
                <w:color w:val="000000"/>
              </w:rPr>
            </w:pPr>
            <w:r w:rsidRPr="00296F80">
              <w:rPr>
                <w:rFonts w:eastAsia="Calibri" w:cs="Calibri"/>
                <w:b/>
                <w:color w:val="000000"/>
              </w:rPr>
              <w:t>/</w:t>
            </w:r>
          </w:p>
        </w:tc>
        <w:tc>
          <w:tcPr>
            <w:tcW w:w="1441" w:type="dxa"/>
            <w:tcBorders>
              <w:top w:val="single" w:sz="4" w:space="0" w:color="000000"/>
              <w:left w:val="single" w:sz="4" w:space="0" w:color="000000"/>
              <w:bottom w:val="single" w:sz="4" w:space="0" w:color="000000"/>
              <w:right w:val="single" w:sz="4" w:space="0" w:color="000000"/>
            </w:tcBorders>
          </w:tcPr>
          <w:p w14:paraId="42F0662C" w14:textId="77777777" w:rsidR="003178E5" w:rsidRPr="00296F80" w:rsidRDefault="003178E5" w:rsidP="00C602DE">
            <w:pPr>
              <w:ind w:left="90"/>
              <w:jc w:val="center"/>
              <w:rPr>
                <w:rFonts w:eastAsia="Calibri" w:cs="Calibri"/>
                <w:color w:val="000000"/>
              </w:rPr>
            </w:pPr>
          </w:p>
        </w:tc>
      </w:tr>
      <w:tr w:rsidR="003178E5" w:rsidRPr="00296F80" w14:paraId="14625A2D" w14:textId="77777777" w:rsidTr="00C602DE">
        <w:trPr>
          <w:trHeight w:val="461"/>
        </w:trPr>
        <w:tc>
          <w:tcPr>
            <w:tcW w:w="5989" w:type="dxa"/>
            <w:tcBorders>
              <w:top w:val="single" w:sz="4" w:space="0" w:color="000000"/>
              <w:left w:val="single" w:sz="4" w:space="0" w:color="000000"/>
              <w:bottom w:val="single" w:sz="4" w:space="0" w:color="000000"/>
              <w:right w:val="single" w:sz="4" w:space="0" w:color="000000"/>
            </w:tcBorders>
          </w:tcPr>
          <w:p w14:paraId="76028AFD" w14:textId="77777777" w:rsidR="003178E5" w:rsidRPr="00296F80" w:rsidRDefault="003178E5" w:rsidP="00C602DE">
            <w:pPr>
              <w:rPr>
                <w:rFonts w:eastAsia="Calibri" w:cs="Calibri"/>
                <w:color w:val="000000"/>
              </w:rPr>
            </w:pPr>
            <w:r w:rsidRPr="00296F80">
              <w:rPr>
                <w:rFonts w:eastAsia="Calibri" w:cs="Calibri"/>
                <w:color w:val="000000"/>
              </w:rPr>
              <w:t>Ability to be a team player</w:t>
            </w:r>
          </w:p>
        </w:tc>
        <w:tc>
          <w:tcPr>
            <w:tcW w:w="1440" w:type="dxa"/>
            <w:tcBorders>
              <w:top w:val="single" w:sz="4" w:space="0" w:color="000000"/>
              <w:left w:val="single" w:sz="4" w:space="0" w:color="000000"/>
              <w:bottom w:val="single" w:sz="4" w:space="0" w:color="000000"/>
              <w:right w:val="single" w:sz="4" w:space="0" w:color="000000"/>
            </w:tcBorders>
          </w:tcPr>
          <w:p w14:paraId="5A9AFE8D" w14:textId="77777777" w:rsidR="003178E5" w:rsidRPr="00296F80" w:rsidRDefault="003178E5" w:rsidP="00C602DE">
            <w:pPr>
              <w:ind w:left="140"/>
              <w:jc w:val="center"/>
              <w:rPr>
                <w:rFonts w:eastAsia="Calibri" w:cs="Calibri"/>
                <w:b/>
                <w:color w:val="000000"/>
              </w:rPr>
            </w:pPr>
            <w:r w:rsidRPr="00296F80">
              <w:rPr>
                <w:rFonts w:eastAsia="Calibri" w:cs="Calibri"/>
                <w:b/>
                <w:color w:val="000000"/>
              </w:rPr>
              <w:t>/</w:t>
            </w:r>
          </w:p>
        </w:tc>
        <w:tc>
          <w:tcPr>
            <w:tcW w:w="1441" w:type="dxa"/>
            <w:tcBorders>
              <w:top w:val="single" w:sz="4" w:space="0" w:color="000000"/>
              <w:left w:val="single" w:sz="4" w:space="0" w:color="000000"/>
              <w:bottom w:val="single" w:sz="4" w:space="0" w:color="000000"/>
              <w:right w:val="single" w:sz="4" w:space="0" w:color="000000"/>
            </w:tcBorders>
          </w:tcPr>
          <w:p w14:paraId="07243DC5" w14:textId="77777777" w:rsidR="003178E5" w:rsidRPr="00296F80" w:rsidRDefault="003178E5" w:rsidP="00C602DE">
            <w:pPr>
              <w:ind w:left="90"/>
              <w:jc w:val="center"/>
              <w:rPr>
                <w:rFonts w:eastAsia="Calibri" w:cs="Calibri"/>
                <w:color w:val="000000"/>
              </w:rPr>
            </w:pPr>
          </w:p>
        </w:tc>
      </w:tr>
      <w:tr w:rsidR="003178E5" w:rsidRPr="00296F80" w14:paraId="710070EE" w14:textId="77777777" w:rsidTr="00C602DE">
        <w:trPr>
          <w:trHeight w:val="461"/>
        </w:trPr>
        <w:tc>
          <w:tcPr>
            <w:tcW w:w="5989" w:type="dxa"/>
            <w:tcBorders>
              <w:top w:val="single" w:sz="4" w:space="0" w:color="000000"/>
              <w:left w:val="single" w:sz="4" w:space="0" w:color="000000"/>
              <w:bottom w:val="single" w:sz="4" w:space="0" w:color="000000"/>
              <w:right w:val="single" w:sz="4" w:space="0" w:color="000000"/>
            </w:tcBorders>
          </w:tcPr>
          <w:p w14:paraId="1C2A3F40" w14:textId="77777777" w:rsidR="003178E5" w:rsidRPr="00296F80" w:rsidRDefault="003178E5" w:rsidP="00C602DE">
            <w:pPr>
              <w:rPr>
                <w:rFonts w:eastAsia="Calibri" w:cs="Calibri"/>
                <w:color w:val="000000"/>
              </w:rPr>
            </w:pPr>
            <w:r w:rsidRPr="00296F80">
              <w:rPr>
                <w:rFonts w:eastAsia="Calibri" w:cs="Calibri"/>
                <w:color w:val="000000"/>
              </w:rPr>
              <w:t>PC literate using MS software and other packages to intermediate level.</w:t>
            </w:r>
          </w:p>
        </w:tc>
        <w:tc>
          <w:tcPr>
            <w:tcW w:w="1440" w:type="dxa"/>
            <w:tcBorders>
              <w:top w:val="single" w:sz="4" w:space="0" w:color="000000"/>
              <w:left w:val="single" w:sz="4" w:space="0" w:color="000000"/>
              <w:bottom w:val="single" w:sz="4" w:space="0" w:color="000000"/>
              <w:right w:val="single" w:sz="4" w:space="0" w:color="000000"/>
            </w:tcBorders>
          </w:tcPr>
          <w:p w14:paraId="1BC937FE" w14:textId="77777777" w:rsidR="003178E5" w:rsidRPr="00296F80" w:rsidRDefault="003178E5" w:rsidP="00C602DE">
            <w:pPr>
              <w:ind w:left="140"/>
              <w:jc w:val="center"/>
              <w:rPr>
                <w:rFonts w:eastAsia="Calibri" w:cs="Calibri"/>
                <w:color w:val="000000"/>
              </w:rPr>
            </w:pPr>
            <w:r w:rsidRPr="00296F80">
              <w:rPr>
                <w:rFonts w:eastAsia="Calibri" w:cs="Calibri"/>
                <w:b/>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175D887" w14:textId="77777777" w:rsidR="003178E5" w:rsidRPr="00296F80" w:rsidRDefault="003178E5" w:rsidP="00C602DE">
            <w:pPr>
              <w:ind w:left="90"/>
              <w:jc w:val="center"/>
              <w:rPr>
                <w:rFonts w:eastAsia="Calibri" w:cs="Calibri"/>
                <w:color w:val="000000"/>
              </w:rPr>
            </w:pPr>
          </w:p>
        </w:tc>
      </w:tr>
      <w:tr w:rsidR="003178E5" w:rsidRPr="00296F80" w14:paraId="1DA2DE77" w14:textId="77777777" w:rsidTr="00C602DE">
        <w:trPr>
          <w:trHeight w:val="461"/>
        </w:trPr>
        <w:tc>
          <w:tcPr>
            <w:tcW w:w="5989" w:type="dxa"/>
            <w:tcBorders>
              <w:top w:val="single" w:sz="4" w:space="0" w:color="000000"/>
              <w:left w:val="single" w:sz="4" w:space="0" w:color="000000"/>
              <w:bottom w:val="single" w:sz="4" w:space="0" w:color="000000"/>
              <w:right w:val="single" w:sz="4" w:space="0" w:color="000000"/>
            </w:tcBorders>
          </w:tcPr>
          <w:p w14:paraId="38F95C03" w14:textId="302F2C5C" w:rsidR="003178E5" w:rsidRPr="00296F80" w:rsidRDefault="00BF1A77" w:rsidP="00C602DE">
            <w:pPr>
              <w:rPr>
                <w:rFonts w:eastAsia="Calibri" w:cs="Calibri"/>
                <w:color w:val="000000"/>
              </w:rPr>
            </w:pPr>
            <w:r>
              <w:rPr>
                <w:rFonts w:eastAsia="Calibri" w:cs="Calibri"/>
                <w:color w:val="000000"/>
              </w:rPr>
              <w:t>Experience of fundraising, grant applications and donor management</w:t>
            </w:r>
          </w:p>
        </w:tc>
        <w:tc>
          <w:tcPr>
            <w:tcW w:w="1440" w:type="dxa"/>
            <w:tcBorders>
              <w:top w:val="single" w:sz="4" w:space="0" w:color="000000"/>
              <w:left w:val="single" w:sz="4" w:space="0" w:color="000000"/>
              <w:bottom w:val="single" w:sz="4" w:space="0" w:color="000000"/>
              <w:right w:val="single" w:sz="4" w:space="0" w:color="000000"/>
            </w:tcBorders>
          </w:tcPr>
          <w:p w14:paraId="514BBB2D" w14:textId="77777777" w:rsidR="003178E5" w:rsidRPr="00296F80" w:rsidRDefault="003178E5" w:rsidP="00C602DE">
            <w:pPr>
              <w:ind w:left="140"/>
              <w:jc w:val="center"/>
              <w:rPr>
                <w:rFonts w:eastAsia="Calibri" w:cs="Calibri"/>
                <w:b/>
                <w:color w:val="000000"/>
              </w:rPr>
            </w:pPr>
          </w:p>
        </w:tc>
        <w:tc>
          <w:tcPr>
            <w:tcW w:w="1441" w:type="dxa"/>
            <w:tcBorders>
              <w:top w:val="single" w:sz="4" w:space="0" w:color="000000"/>
              <w:left w:val="single" w:sz="4" w:space="0" w:color="000000"/>
              <w:bottom w:val="single" w:sz="4" w:space="0" w:color="000000"/>
              <w:right w:val="single" w:sz="4" w:space="0" w:color="000000"/>
            </w:tcBorders>
          </w:tcPr>
          <w:p w14:paraId="61589040" w14:textId="77777777" w:rsidR="003178E5" w:rsidRPr="00296F80" w:rsidRDefault="003178E5" w:rsidP="00C602DE">
            <w:pPr>
              <w:ind w:left="90"/>
              <w:jc w:val="center"/>
              <w:rPr>
                <w:rFonts w:eastAsia="Calibri" w:cs="Calibri"/>
                <w:color w:val="000000"/>
              </w:rPr>
            </w:pPr>
            <w:r w:rsidRPr="00296F80">
              <w:rPr>
                <w:rFonts w:eastAsia="Calibri" w:cs="Calibri"/>
                <w:b/>
                <w:color w:val="000000"/>
              </w:rPr>
              <w:t>/</w:t>
            </w:r>
          </w:p>
        </w:tc>
      </w:tr>
    </w:tbl>
    <w:p w14:paraId="70B187A5" w14:textId="77777777" w:rsidR="003178E5" w:rsidRPr="00C84277" w:rsidRDefault="003178E5" w:rsidP="00C32EEF">
      <w:pPr>
        <w:spacing w:after="178"/>
        <w:rPr>
          <w:rFonts w:ascii="Calibri" w:eastAsia="Calibri" w:hAnsi="Calibri" w:cs="Calibri"/>
          <w:b/>
          <w:color w:val="00B050"/>
          <w:sz w:val="24"/>
          <w:szCs w:val="24"/>
          <w:lang w:eastAsia="en-GB"/>
        </w:rPr>
      </w:pPr>
    </w:p>
    <w:p w14:paraId="44027E03" w14:textId="16AA0B23" w:rsidR="00C32EEF" w:rsidRDefault="00C32EEF" w:rsidP="00C32EEF">
      <w:pPr>
        <w:spacing w:after="0"/>
        <w:rPr>
          <w:rFonts w:ascii="Calibri" w:eastAsia="Calibri" w:hAnsi="Calibri" w:cs="Calibri"/>
          <w:color w:val="000000"/>
          <w:lang w:eastAsia="en-GB"/>
        </w:rPr>
      </w:pPr>
    </w:p>
    <w:p w14:paraId="3C9DD9DE" w14:textId="77777777" w:rsidR="00860B55" w:rsidRPr="00296F80" w:rsidRDefault="00860B55" w:rsidP="00860B55">
      <w:pPr>
        <w:spacing w:after="16"/>
        <w:rPr>
          <w:rFonts w:cs="Calibri"/>
        </w:rPr>
      </w:pPr>
      <w:r w:rsidRPr="00296F80">
        <w:rPr>
          <w:rFonts w:cs="Calibri"/>
        </w:rPr>
        <w:t xml:space="preserve">This role is based in the museum with some working from home and hybrid working supported. We understand how important work/life balance is for wellbeing and are open to considering a variety of options, including hours of work, work patterns, secondments and job shares. </w:t>
      </w:r>
    </w:p>
    <w:p w14:paraId="0EBBE0FC" w14:textId="77777777" w:rsidR="00860B55" w:rsidRPr="00296F80" w:rsidRDefault="00860B55" w:rsidP="00860B55">
      <w:pPr>
        <w:spacing w:after="16"/>
      </w:pPr>
    </w:p>
    <w:p w14:paraId="58B2D406" w14:textId="77777777" w:rsidR="00860B55" w:rsidRDefault="00860B55" w:rsidP="00860B55">
      <w:pPr>
        <w:spacing w:after="16"/>
        <w:rPr>
          <w:rFonts w:cstheme="minorHAnsi"/>
        </w:rPr>
      </w:pPr>
      <w:r w:rsidRPr="00296F80">
        <w:rPr>
          <w:rFonts w:cstheme="minorHAnsi"/>
        </w:rPr>
        <w:t>Ripon Museum Trust is an equal opportunity employer. We positively encourage applications from all areas of the community regardless of race, sex, disability, religion/belief, sexual orientation, age or gender identification. This is part of our commitment to equality and reflects the diversity of our population.</w:t>
      </w:r>
    </w:p>
    <w:p w14:paraId="73F792F5" w14:textId="77777777" w:rsidR="008C16C7" w:rsidRDefault="008C16C7" w:rsidP="00860B55">
      <w:pPr>
        <w:spacing w:after="16"/>
        <w:rPr>
          <w:rFonts w:cstheme="minorHAnsi"/>
        </w:rPr>
      </w:pPr>
    </w:p>
    <w:p w14:paraId="083B3A33" w14:textId="77777777" w:rsidR="008C16C7" w:rsidRDefault="008C16C7" w:rsidP="008C16C7">
      <w:pPr>
        <w:spacing w:after="16"/>
        <w:rPr>
          <w:rFonts w:cstheme="minorHAnsi"/>
          <w:b/>
          <w:color w:val="00B050"/>
          <w:sz w:val="28"/>
          <w:szCs w:val="28"/>
        </w:rPr>
      </w:pPr>
      <w:r w:rsidRPr="00CB7E9E">
        <w:rPr>
          <w:rFonts w:cstheme="minorHAnsi"/>
          <w:b/>
          <w:color w:val="00B050"/>
          <w:sz w:val="28"/>
          <w:szCs w:val="28"/>
        </w:rPr>
        <w:t>Method of Application</w:t>
      </w:r>
    </w:p>
    <w:p w14:paraId="63347C82" w14:textId="77777777" w:rsidR="008C16C7" w:rsidRPr="00CB7E9E" w:rsidRDefault="008C16C7" w:rsidP="008C16C7">
      <w:pPr>
        <w:spacing w:after="16"/>
        <w:rPr>
          <w:rFonts w:cstheme="minorHAnsi"/>
          <w:b/>
          <w:color w:val="00B050"/>
          <w:sz w:val="28"/>
          <w:szCs w:val="28"/>
        </w:rPr>
      </w:pPr>
    </w:p>
    <w:p w14:paraId="6F997A17" w14:textId="159BE34E" w:rsidR="008C16C7" w:rsidRPr="00296F80" w:rsidRDefault="008C16C7" w:rsidP="008C16C7">
      <w:pPr>
        <w:rPr>
          <w:rFonts w:cstheme="minorHAnsi"/>
          <w:color w:val="00B050"/>
        </w:rPr>
      </w:pPr>
      <w:r w:rsidRPr="00296F80">
        <w:rPr>
          <w:rFonts w:cstheme="minorHAnsi"/>
        </w:rPr>
        <w:t xml:space="preserve">If you are interested in this position, please complete the application form on our website </w:t>
      </w:r>
      <w:hyperlink r:id="rId9" w:history="1">
        <w:r w:rsidRPr="00296F80">
          <w:rPr>
            <w:rStyle w:val="Hyperlink"/>
            <w:rFonts w:eastAsiaTheme="majorEastAsia" w:cstheme="minorHAnsi"/>
          </w:rPr>
          <w:t>www.riponmuseums.co.uk</w:t>
        </w:r>
      </w:hyperlink>
      <w:r w:rsidRPr="00296F80">
        <w:rPr>
          <w:rFonts w:cstheme="minorHAnsi"/>
        </w:rPr>
        <w:t xml:space="preserve"> showing how you meet the criteria for the position. Please send the completed application form to our </w:t>
      </w:r>
      <w:r>
        <w:rPr>
          <w:rFonts w:cstheme="minorHAnsi"/>
        </w:rPr>
        <w:t xml:space="preserve">Director Alexa Vernon at </w:t>
      </w:r>
      <w:hyperlink r:id="rId10" w:history="1">
        <w:r w:rsidRPr="00CA7076">
          <w:rPr>
            <w:rStyle w:val="Hyperlink"/>
            <w:rFonts w:cstheme="minorHAnsi"/>
          </w:rPr>
          <w:t>alexa.vernon@riponmuseums.co.uk</w:t>
        </w:r>
      </w:hyperlink>
      <w:r>
        <w:rPr>
          <w:rFonts w:cstheme="minorHAnsi"/>
        </w:rPr>
        <w:t xml:space="preserve"> </w:t>
      </w:r>
      <w:r w:rsidRPr="00296F80">
        <w:rPr>
          <w:rFonts w:cstheme="minorHAnsi"/>
        </w:rPr>
        <w:t xml:space="preserve"> or alternatively post to The Workhouse Museum, </w:t>
      </w:r>
      <w:proofErr w:type="spellStart"/>
      <w:r w:rsidRPr="00296F80">
        <w:rPr>
          <w:rFonts w:cstheme="minorHAnsi"/>
        </w:rPr>
        <w:t>Allhallowgate</w:t>
      </w:r>
      <w:proofErr w:type="spellEnd"/>
      <w:r w:rsidRPr="00296F80">
        <w:rPr>
          <w:rFonts w:cstheme="minorHAnsi"/>
        </w:rPr>
        <w:t xml:space="preserve">, Ripon, HG4 1LE by Sunday </w:t>
      </w:r>
      <w:r w:rsidR="004D1F58">
        <w:rPr>
          <w:rFonts w:cstheme="minorHAnsi"/>
        </w:rPr>
        <w:t>13th</w:t>
      </w:r>
      <w:r>
        <w:rPr>
          <w:rFonts w:cstheme="minorHAnsi"/>
        </w:rPr>
        <w:t xml:space="preserve"> </w:t>
      </w:r>
      <w:r w:rsidR="004D1F58">
        <w:rPr>
          <w:rFonts w:cstheme="minorHAnsi"/>
        </w:rPr>
        <w:t>April</w:t>
      </w:r>
      <w:r w:rsidRPr="00296F80">
        <w:rPr>
          <w:rFonts w:cstheme="minorHAnsi"/>
        </w:rPr>
        <w:t xml:space="preserve"> 2025. If you would like to find out more about the position, please email </w:t>
      </w:r>
      <w:r w:rsidR="004D1F58">
        <w:rPr>
          <w:rFonts w:cstheme="minorHAnsi"/>
        </w:rPr>
        <w:t>Alexa</w:t>
      </w:r>
      <w:r w:rsidRPr="00296F80">
        <w:rPr>
          <w:rFonts w:cstheme="minorHAnsi"/>
        </w:rPr>
        <w:t xml:space="preserve">. </w:t>
      </w:r>
      <w:r w:rsidRPr="00296F80">
        <w:rPr>
          <w:rFonts w:cstheme="minorHAnsi"/>
          <w:b/>
          <w:i/>
        </w:rPr>
        <w:t>Please do not send a CV – it will not be used for shortlisting</w:t>
      </w:r>
      <w:r w:rsidRPr="00296F80">
        <w:rPr>
          <w:rFonts w:cstheme="minorHAnsi"/>
        </w:rPr>
        <w:t>.</w:t>
      </w:r>
    </w:p>
    <w:p w14:paraId="6DEDAFA6" w14:textId="77777777" w:rsidR="008C16C7" w:rsidRPr="00296F80" w:rsidRDefault="008C16C7" w:rsidP="008C16C7">
      <w:pPr>
        <w:spacing w:after="16"/>
        <w:rPr>
          <w:rFonts w:cstheme="minorHAnsi"/>
          <w:b/>
        </w:rPr>
      </w:pPr>
      <w:r w:rsidRPr="00296F80">
        <w:rPr>
          <w:rFonts w:cstheme="minorHAnsi"/>
          <w:b/>
        </w:rPr>
        <w:t xml:space="preserve"> </w:t>
      </w:r>
    </w:p>
    <w:p w14:paraId="1DDED26C" w14:textId="77777777" w:rsidR="008C16C7" w:rsidRPr="00296F80" w:rsidRDefault="008C16C7" w:rsidP="00860B55">
      <w:pPr>
        <w:spacing w:after="16"/>
        <w:rPr>
          <w:rFonts w:cstheme="minorHAnsi"/>
        </w:rPr>
      </w:pPr>
    </w:p>
    <w:p w14:paraId="7A1F8083" w14:textId="235630E0" w:rsidR="00C32EEF" w:rsidRPr="00C32EEF" w:rsidRDefault="00C32EEF" w:rsidP="00C32EEF">
      <w:pPr>
        <w:spacing w:after="0"/>
        <w:rPr>
          <w:rFonts w:ascii="Calibri" w:eastAsia="Calibri" w:hAnsi="Calibri" w:cs="Calibri"/>
          <w:color w:val="000000"/>
          <w:lang w:eastAsia="en-GB"/>
        </w:rPr>
      </w:pPr>
    </w:p>
    <w:p w14:paraId="500F091A" w14:textId="3CED585B" w:rsidR="00B160CF" w:rsidRPr="00CE3853" w:rsidRDefault="00B160CF" w:rsidP="00C32EEF">
      <w:pPr>
        <w:rPr>
          <w:sz w:val="24"/>
          <w:szCs w:val="24"/>
        </w:rPr>
      </w:pPr>
    </w:p>
    <w:sectPr w:rsidR="00B160CF" w:rsidRPr="00CE3853" w:rsidSect="00E47A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mn-e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4A03"/>
    <w:multiLevelType w:val="hybridMultilevel"/>
    <w:tmpl w:val="17F0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B7053"/>
    <w:multiLevelType w:val="hybridMultilevel"/>
    <w:tmpl w:val="C0E6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B574F"/>
    <w:multiLevelType w:val="hybridMultilevel"/>
    <w:tmpl w:val="7822503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37C66CF7"/>
    <w:multiLevelType w:val="hybridMultilevel"/>
    <w:tmpl w:val="0B7E1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D2430F"/>
    <w:multiLevelType w:val="hybridMultilevel"/>
    <w:tmpl w:val="D5B04D5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15B48"/>
    <w:multiLevelType w:val="hybridMultilevel"/>
    <w:tmpl w:val="6292DA2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3A907906"/>
    <w:multiLevelType w:val="hybridMultilevel"/>
    <w:tmpl w:val="6BDC5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805A25"/>
    <w:multiLevelType w:val="hybridMultilevel"/>
    <w:tmpl w:val="EC7C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DD269E"/>
    <w:multiLevelType w:val="hybridMultilevel"/>
    <w:tmpl w:val="C3EE3B62"/>
    <w:lvl w:ilvl="0" w:tplc="D9BCAD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F334B6"/>
    <w:multiLevelType w:val="hybridMultilevel"/>
    <w:tmpl w:val="D660B2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0F2A66"/>
    <w:multiLevelType w:val="hybridMultilevel"/>
    <w:tmpl w:val="A288D79E"/>
    <w:lvl w:ilvl="0" w:tplc="74EA9678">
      <w:start w:val="1"/>
      <w:numFmt w:val="bullet"/>
      <w:lvlText w:val="•"/>
      <w:lvlJc w:val="left"/>
      <w:pPr>
        <w:ind w:left="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CEDEF2">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482494">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BA576C">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E05016">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5CCC50">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B8CBF2">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AE3B46">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E6430A">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8477307">
    <w:abstractNumId w:val="10"/>
  </w:num>
  <w:num w:numId="2" w16cid:durableId="1811091372">
    <w:abstractNumId w:val="9"/>
  </w:num>
  <w:num w:numId="3" w16cid:durableId="1373536010">
    <w:abstractNumId w:val="4"/>
  </w:num>
  <w:num w:numId="4" w16cid:durableId="1606040456">
    <w:abstractNumId w:val="0"/>
  </w:num>
  <w:num w:numId="5" w16cid:durableId="903027095">
    <w:abstractNumId w:val="8"/>
  </w:num>
  <w:num w:numId="6" w16cid:durableId="1614708684">
    <w:abstractNumId w:val="1"/>
  </w:num>
  <w:num w:numId="7" w16cid:durableId="860556179">
    <w:abstractNumId w:val="6"/>
  </w:num>
  <w:num w:numId="8" w16cid:durableId="1618412410">
    <w:abstractNumId w:val="2"/>
  </w:num>
  <w:num w:numId="9" w16cid:durableId="177350569">
    <w:abstractNumId w:val="5"/>
  </w:num>
  <w:num w:numId="10" w16cid:durableId="1627201466">
    <w:abstractNumId w:val="7"/>
  </w:num>
  <w:num w:numId="11" w16cid:durableId="1282033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EF"/>
    <w:rsid w:val="0000532F"/>
    <w:rsid w:val="00006144"/>
    <w:rsid w:val="00025327"/>
    <w:rsid w:val="00025AF9"/>
    <w:rsid w:val="0003395F"/>
    <w:rsid w:val="00037AD4"/>
    <w:rsid w:val="00037F89"/>
    <w:rsid w:val="00061383"/>
    <w:rsid w:val="00085D30"/>
    <w:rsid w:val="00090DD8"/>
    <w:rsid w:val="000919E8"/>
    <w:rsid w:val="00096CB6"/>
    <w:rsid w:val="00097721"/>
    <w:rsid w:val="000A0D09"/>
    <w:rsid w:val="000A12F4"/>
    <w:rsid w:val="000A33E1"/>
    <w:rsid w:val="000A50EB"/>
    <w:rsid w:val="000B146F"/>
    <w:rsid w:val="000B20CF"/>
    <w:rsid w:val="000B278B"/>
    <w:rsid w:val="000B31C8"/>
    <w:rsid w:val="000B47E2"/>
    <w:rsid w:val="000C0610"/>
    <w:rsid w:val="000C3AF5"/>
    <w:rsid w:val="000D2139"/>
    <w:rsid w:val="000E273F"/>
    <w:rsid w:val="000E4D1C"/>
    <w:rsid w:val="000E7579"/>
    <w:rsid w:val="000F00CC"/>
    <w:rsid w:val="000F6252"/>
    <w:rsid w:val="00116D86"/>
    <w:rsid w:val="00121373"/>
    <w:rsid w:val="001365FE"/>
    <w:rsid w:val="00137785"/>
    <w:rsid w:val="00144D32"/>
    <w:rsid w:val="001514F7"/>
    <w:rsid w:val="00155743"/>
    <w:rsid w:val="00155D7D"/>
    <w:rsid w:val="00156DF5"/>
    <w:rsid w:val="00162788"/>
    <w:rsid w:val="0016709A"/>
    <w:rsid w:val="00173967"/>
    <w:rsid w:val="00196C5F"/>
    <w:rsid w:val="001A1F2E"/>
    <w:rsid w:val="001B0185"/>
    <w:rsid w:val="001B1E7E"/>
    <w:rsid w:val="001C2978"/>
    <w:rsid w:val="001C6B66"/>
    <w:rsid w:val="001D0236"/>
    <w:rsid w:val="001D7E03"/>
    <w:rsid w:val="001E1875"/>
    <w:rsid w:val="001E2C3D"/>
    <w:rsid w:val="001E4F20"/>
    <w:rsid w:val="00207607"/>
    <w:rsid w:val="0020765E"/>
    <w:rsid w:val="00224285"/>
    <w:rsid w:val="0023456A"/>
    <w:rsid w:val="002347B2"/>
    <w:rsid w:val="002347D8"/>
    <w:rsid w:val="002668D6"/>
    <w:rsid w:val="00273FFA"/>
    <w:rsid w:val="00276B9A"/>
    <w:rsid w:val="0028290D"/>
    <w:rsid w:val="00290717"/>
    <w:rsid w:val="002A78B4"/>
    <w:rsid w:val="002D053D"/>
    <w:rsid w:val="002D3D19"/>
    <w:rsid w:val="002D74EB"/>
    <w:rsid w:val="002E5A69"/>
    <w:rsid w:val="00302B91"/>
    <w:rsid w:val="00312BF8"/>
    <w:rsid w:val="003178E5"/>
    <w:rsid w:val="00321E70"/>
    <w:rsid w:val="00323B70"/>
    <w:rsid w:val="00325EF6"/>
    <w:rsid w:val="00326EE0"/>
    <w:rsid w:val="00327736"/>
    <w:rsid w:val="00335E87"/>
    <w:rsid w:val="003442E7"/>
    <w:rsid w:val="00344748"/>
    <w:rsid w:val="00347625"/>
    <w:rsid w:val="0035322E"/>
    <w:rsid w:val="00356B3A"/>
    <w:rsid w:val="00361F56"/>
    <w:rsid w:val="00362A6E"/>
    <w:rsid w:val="00377432"/>
    <w:rsid w:val="00381692"/>
    <w:rsid w:val="003819F2"/>
    <w:rsid w:val="003934E5"/>
    <w:rsid w:val="00397068"/>
    <w:rsid w:val="003A2DA1"/>
    <w:rsid w:val="003A2E37"/>
    <w:rsid w:val="003C436E"/>
    <w:rsid w:val="003C4C22"/>
    <w:rsid w:val="003D0CC9"/>
    <w:rsid w:val="003D1AC4"/>
    <w:rsid w:val="003D64A9"/>
    <w:rsid w:val="003D6CA2"/>
    <w:rsid w:val="003D7807"/>
    <w:rsid w:val="003E160D"/>
    <w:rsid w:val="003F7DFE"/>
    <w:rsid w:val="00404C70"/>
    <w:rsid w:val="00414D04"/>
    <w:rsid w:val="00417AFE"/>
    <w:rsid w:val="00420A10"/>
    <w:rsid w:val="00430760"/>
    <w:rsid w:val="00430C4D"/>
    <w:rsid w:val="00442263"/>
    <w:rsid w:val="00453B89"/>
    <w:rsid w:val="00464EEA"/>
    <w:rsid w:val="00467595"/>
    <w:rsid w:val="0048545E"/>
    <w:rsid w:val="0049135F"/>
    <w:rsid w:val="00496507"/>
    <w:rsid w:val="004A11B7"/>
    <w:rsid w:val="004A7945"/>
    <w:rsid w:val="004B0A15"/>
    <w:rsid w:val="004C2730"/>
    <w:rsid w:val="004C734F"/>
    <w:rsid w:val="004D1F58"/>
    <w:rsid w:val="004E311E"/>
    <w:rsid w:val="004E410D"/>
    <w:rsid w:val="004E5812"/>
    <w:rsid w:val="004F4D50"/>
    <w:rsid w:val="0050776C"/>
    <w:rsid w:val="00510F2B"/>
    <w:rsid w:val="0053305A"/>
    <w:rsid w:val="005464E1"/>
    <w:rsid w:val="00551647"/>
    <w:rsid w:val="00560546"/>
    <w:rsid w:val="00574658"/>
    <w:rsid w:val="00580785"/>
    <w:rsid w:val="0059712A"/>
    <w:rsid w:val="005A6498"/>
    <w:rsid w:val="005A7DEC"/>
    <w:rsid w:val="005B0E28"/>
    <w:rsid w:val="005D5FC6"/>
    <w:rsid w:val="005D6124"/>
    <w:rsid w:val="005E4D3A"/>
    <w:rsid w:val="005E70F8"/>
    <w:rsid w:val="005E71FC"/>
    <w:rsid w:val="005F0562"/>
    <w:rsid w:val="005F3D0D"/>
    <w:rsid w:val="005F5001"/>
    <w:rsid w:val="005F6811"/>
    <w:rsid w:val="005F78AC"/>
    <w:rsid w:val="0060038A"/>
    <w:rsid w:val="00611DF4"/>
    <w:rsid w:val="006242EB"/>
    <w:rsid w:val="0062751B"/>
    <w:rsid w:val="00633003"/>
    <w:rsid w:val="00636873"/>
    <w:rsid w:val="00661D25"/>
    <w:rsid w:val="00670D30"/>
    <w:rsid w:val="00672522"/>
    <w:rsid w:val="00675CC9"/>
    <w:rsid w:val="00677D09"/>
    <w:rsid w:val="0069207D"/>
    <w:rsid w:val="00692D96"/>
    <w:rsid w:val="006A1CE1"/>
    <w:rsid w:val="006A6337"/>
    <w:rsid w:val="006A7AD6"/>
    <w:rsid w:val="006B4901"/>
    <w:rsid w:val="006B6071"/>
    <w:rsid w:val="006B67A1"/>
    <w:rsid w:val="006D3382"/>
    <w:rsid w:val="006D689C"/>
    <w:rsid w:val="006E186F"/>
    <w:rsid w:val="006E3184"/>
    <w:rsid w:val="006E7C9C"/>
    <w:rsid w:val="006F4874"/>
    <w:rsid w:val="00713104"/>
    <w:rsid w:val="00720E34"/>
    <w:rsid w:val="007265FA"/>
    <w:rsid w:val="007363CB"/>
    <w:rsid w:val="00736788"/>
    <w:rsid w:val="00737EBA"/>
    <w:rsid w:val="00743FB3"/>
    <w:rsid w:val="00744B23"/>
    <w:rsid w:val="0075001F"/>
    <w:rsid w:val="0075190E"/>
    <w:rsid w:val="007542E3"/>
    <w:rsid w:val="00760563"/>
    <w:rsid w:val="00770531"/>
    <w:rsid w:val="007712D3"/>
    <w:rsid w:val="00775169"/>
    <w:rsid w:val="00785F2E"/>
    <w:rsid w:val="007A60B4"/>
    <w:rsid w:val="007B715E"/>
    <w:rsid w:val="007C0972"/>
    <w:rsid w:val="007E54EA"/>
    <w:rsid w:val="007F72CA"/>
    <w:rsid w:val="00805216"/>
    <w:rsid w:val="008219AE"/>
    <w:rsid w:val="00821EAC"/>
    <w:rsid w:val="0082736D"/>
    <w:rsid w:val="008318EA"/>
    <w:rsid w:val="00845662"/>
    <w:rsid w:val="00857C37"/>
    <w:rsid w:val="00860B55"/>
    <w:rsid w:val="00881F59"/>
    <w:rsid w:val="0088426D"/>
    <w:rsid w:val="0089173E"/>
    <w:rsid w:val="008974C3"/>
    <w:rsid w:val="008B1BBC"/>
    <w:rsid w:val="008B3495"/>
    <w:rsid w:val="008B385C"/>
    <w:rsid w:val="008B49DE"/>
    <w:rsid w:val="008C045C"/>
    <w:rsid w:val="008C16C7"/>
    <w:rsid w:val="008D3390"/>
    <w:rsid w:val="008D39C0"/>
    <w:rsid w:val="008E4CC7"/>
    <w:rsid w:val="008F3160"/>
    <w:rsid w:val="008F4705"/>
    <w:rsid w:val="008F7CA5"/>
    <w:rsid w:val="009065E8"/>
    <w:rsid w:val="009070B4"/>
    <w:rsid w:val="00912894"/>
    <w:rsid w:val="009142EB"/>
    <w:rsid w:val="00921217"/>
    <w:rsid w:val="0092151F"/>
    <w:rsid w:val="00927D5C"/>
    <w:rsid w:val="00934BF5"/>
    <w:rsid w:val="00965961"/>
    <w:rsid w:val="009672C4"/>
    <w:rsid w:val="0097082A"/>
    <w:rsid w:val="00977BAB"/>
    <w:rsid w:val="00983776"/>
    <w:rsid w:val="0099128A"/>
    <w:rsid w:val="009B41BE"/>
    <w:rsid w:val="009C5AED"/>
    <w:rsid w:val="009C6A0B"/>
    <w:rsid w:val="009E3EFC"/>
    <w:rsid w:val="009F0BDA"/>
    <w:rsid w:val="009F74BB"/>
    <w:rsid w:val="00A00D66"/>
    <w:rsid w:val="00A03580"/>
    <w:rsid w:val="00A123F0"/>
    <w:rsid w:val="00A250FB"/>
    <w:rsid w:val="00A258A6"/>
    <w:rsid w:val="00A66BBD"/>
    <w:rsid w:val="00A7058D"/>
    <w:rsid w:val="00A722E8"/>
    <w:rsid w:val="00A776A6"/>
    <w:rsid w:val="00A830B2"/>
    <w:rsid w:val="00AA469E"/>
    <w:rsid w:val="00AD150D"/>
    <w:rsid w:val="00AF1A52"/>
    <w:rsid w:val="00AF1A93"/>
    <w:rsid w:val="00B13341"/>
    <w:rsid w:val="00B13CFB"/>
    <w:rsid w:val="00B160CF"/>
    <w:rsid w:val="00B17AF3"/>
    <w:rsid w:val="00B22183"/>
    <w:rsid w:val="00B25CD5"/>
    <w:rsid w:val="00B26188"/>
    <w:rsid w:val="00B51635"/>
    <w:rsid w:val="00B559FE"/>
    <w:rsid w:val="00B57456"/>
    <w:rsid w:val="00B6255B"/>
    <w:rsid w:val="00B7758E"/>
    <w:rsid w:val="00B86773"/>
    <w:rsid w:val="00B86A2D"/>
    <w:rsid w:val="00B9001D"/>
    <w:rsid w:val="00B92B12"/>
    <w:rsid w:val="00B95D1C"/>
    <w:rsid w:val="00BA422B"/>
    <w:rsid w:val="00BA434E"/>
    <w:rsid w:val="00BB07FC"/>
    <w:rsid w:val="00BB1BAC"/>
    <w:rsid w:val="00BB218F"/>
    <w:rsid w:val="00BB559F"/>
    <w:rsid w:val="00BD4385"/>
    <w:rsid w:val="00BF1A77"/>
    <w:rsid w:val="00BF5A11"/>
    <w:rsid w:val="00C00DBC"/>
    <w:rsid w:val="00C13262"/>
    <w:rsid w:val="00C32EEF"/>
    <w:rsid w:val="00C33BD4"/>
    <w:rsid w:val="00C4432D"/>
    <w:rsid w:val="00C46CDF"/>
    <w:rsid w:val="00C4751C"/>
    <w:rsid w:val="00C81E59"/>
    <w:rsid w:val="00C84277"/>
    <w:rsid w:val="00C9463C"/>
    <w:rsid w:val="00CA0739"/>
    <w:rsid w:val="00CA4952"/>
    <w:rsid w:val="00CE35DC"/>
    <w:rsid w:val="00CE3853"/>
    <w:rsid w:val="00CE607F"/>
    <w:rsid w:val="00CF2A35"/>
    <w:rsid w:val="00CF7676"/>
    <w:rsid w:val="00D00820"/>
    <w:rsid w:val="00D02731"/>
    <w:rsid w:val="00D058EB"/>
    <w:rsid w:val="00D067E4"/>
    <w:rsid w:val="00D1191E"/>
    <w:rsid w:val="00D267C1"/>
    <w:rsid w:val="00D30B68"/>
    <w:rsid w:val="00D37466"/>
    <w:rsid w:val="00D6100D"/>
    <w:rsid w:val="00D815F0"/>
    <w:rsid w:val="00DA0D14"/>
    <w:rsid w:val="00DC0377"/>
    <w:rsid w:val="00DD13E9"/>
    <w:rsid w:val="00DD1B48"/>
    <w:rsid w:val="00DE392E"/>
    <w:rsid w:val="00DE6A5C"/>
    <w:rsid w:val="00DE76B6"/>
    <w:rsid w:val="00E07883"/>
    <w:rsid w:val="00E13C71"/>
    <w:rsid w:val="00E3144C"/>
    <w:rsid w:val="00E329F7"/>
    <w:rsid w:val="00E341A7"/>
    <w:rsid w:val="00E358F2"/>
    <w:rsid w:val="00E36A61"/>
    <w:rsid w:val="00E45EF9"/>
    <w:rsid w:val="00E47A3B"/>
    <w:rsid w:val="00E6492B"/>
    <w:rsid w:val="00E6746C"/>
    <w:rsid w:val="00E81349"/>
    <w:rsid w:val="00E82C7D"/>
    <w:rsid w:val="00E90C2B"/>
    <w:rsid w:val="00E946D0"/>
    <w:rsid w:val="00E9542D"/>
    <w:rsid w:val="00E96413"/>
    <w:rsid w:val="00E97E02"/>
    <w:rsid w:val="00EB6F95"/>
    <w:rsid w:val="00EC29FD"/>
    <w:rsid w:val="00EC49C9"/>
    <w:rsid w:val="00ED666E"/>
    <w:rsid w:val="00EE2267"/>
    <w:rsid w:val="00EF0FC3"/>
    <w:rsid w:val="00EF3C29"/>
    <w:rsid w:val="00F25D4E"/>
    <w:rsid w:val="00F3290E"/>
    <w:rsid w:val="00F37EEA"/>
    <w:rsid w:val="00F425CA"/>
    <w:rsid w:val="00F44EDA"/>
    <w:rsid w:val="00F46CFA"/>
    <w:rsid w:val="00F47E83"/>
    <w:rsid w:val="00F5523B"/>
    <w:rsid w:val="00F62992"/>
    <w:rsid w:val="00F73A77"/>
    <w:rsid w:val="00F81E21"/>
    <w:rsid w:val="00F83C4C"/>
    <w:rsid w:val="00F860D2"/>
    <w:rsid w:val="00FB2EA7"/>
    <w:rsid w:val="00FE6D66"/>
    <w:rsid w:val="00FE7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5441"/>
  <w15:chartTrackingRefBased/>
  <w15:docId w15:val="{2E142FF5-D1D8-4F38-AD03-D2569716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32EEF"/>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965961"/>
    <w:pPr>
      <w:spacing w:after="0" w:line="240" w:lineRule="auto"/>
    </w:pPr>
  </w:style>
  <w:style w:type="paragraph" w:styleId="ListParagraph">
    <w:name w:val="List Paragraph"/>
    <w:basedOn w:val="Normal"/>
    <w:uiPriority w:val="34"/>
    <w:qFormat/>
    <w:rsid w:val="001514F7"/>
    <w:pPr>
      <w:spacing w:after="0" w:line="276" w:lineRule="auto"/>
      <w:ind w:left="720"/>
      <w:contextualSpacing/>
      <w:jc w:val="center"/>
    </w:pPr>
    <w:rPr>
      <w:rFonts w:ascii="Calibri" w:eastAsia="Calibri" w:hAnsi="Calibri" w:cs="Times New Roman"/>
    </w:rPr>
  </w:style>
  <w:style w:type="character" w:styleId="Hyperlink">
    <w:name w:val="Hyperlink"/>
    <w:basedOn w:val="DefaultParagraphFont"/>
    <w:uiPriority w:val="99"/>
    <w:unhideWhenUsed/>
    <w:rsid w:val="008C16C7"/>
    <w:rPr>
      <w:color w:val="0563C1" w:themeColor="hyperlink"/>
      <w:u w:val="single"/>
    </w:rPr>
  </w:style>
  <w:style w:type="character" w:styleId="UnresolvedMention">
    <w:name w:val="Unresolved Mention"/>
    <w:basedOn w:val="DefaultParagraphFont"/>
    <w:uiPriority w:val="99"/>
    <w:semiHidden/>
    <w:unhideWhenUsed/>
    <w:rsid w:val="008C1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lexa.vernon@riponmuseums.co.uk" TargetMode="External"/><Relationship Id="rId4" Type="http://schemas.openxmlformats.org/officeDocument/2006/relationships/numbering" Target="numbering.xml"/><Relationship Id="rId9" Type="http://schemas.openxmlformats.org/officeDocument/2006/relationships/hyperlink" Target="http://www.riponmuseu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4D7B219DF85C4BB4AB6C02A90EF26F" ma:contentTypeVersion="4" ma:contentTypeDescription="Create a new document." ma:contentTypeScope="" ma:versionID="d0a702265683a54051ede0eb3794bcd4">
  <xsd:schema xmlns:xsd="http://www.w3.org/2001/XMLSchema" xmlns:xs="http://www.w3.org/2001/XMLSchema" xmlns:p="http://schemas.microsoft.com/office/2006/metadata/properties" xmlns:ns3="b997f9d9-cf2c-4c26-9f60-e8f7b095fdc2" targetNamespace="http://schemas.microsoft.com/office/2006/metadata/properties" ma:root="true" ma:fieldsID="3b7eadca11406176d28e2e57b7a6623c" ns3:_="">
    <xsd:import namespace="b997f9d9-cf2c-4c26-9f60-e8f7b095fd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7f9d9-cf2c-4c26-9f60-e8f7b095f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05A25-FE20-4D16-B1F6-9339D16779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78FB11-56EE-4BEC-B09C-F86725698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7f9d9-cf2c-4c26-9f60-e8f7b095f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9F112-427A-49D9-9F61-383860197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Thornton</dc:creator>
  <cp:keywords/>
  <dc:description/>
  <cp:lastModifiedBy>Alexa Vernon</cp:lastModifiedBy>
  <cp:revision>2</cp:revision>
  <cp:lastPrinted>2025-03-04T09:58:00Z</cp:lastPrinted>
  <dcterms:created xsi:type="dcterms:W3CDTF">2025-03-31T12:00:00Z</dcterms:created>
  <dcterms:modified xsi:type="dcterms:W3CDTF">2025-03-31T12:00:00Z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0x010100774D7B219DF85C4BB4AB6C02A90EF26F</vt:lpwstr>
  </property>
</Properties>
</file>